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140A1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دانشگاه علوم پزشکی تهران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>
      <w:pPr>
        <w:bidi/>
        <w:spacing w:after="0"/>
        <w:rPr>
          <w:rFonts w:ascii="IranNastaliq" w:hAnsi="IranNastaliq" w:cs="B Nazanin"/>
          <w:color w:val="10253F" w:themeColor="text2" w:themeShade="80"/>
          <w:sz w:val="20"/>
          <w:szCs w:val="20"/>
          <w:rtl/>
        </w:rPr>
      </w:pPr>
    </w:p>
    <w:p w14:paraId="3B7B7D2B">
      <w:pPr>
        <w:bidi/>
        <w:spacing w:after="0"/>
        <w:jc w:val="center"/>
        <w:rPr>
          <w:rFonts w:ascii="IranNastaliq" w:hAnsi="IranNastaliq" w:cs="B Nazanin"/>
          <w:color w:val="10253F" w:themeColor="text2" w:themeShade="80"/>
          <w:rtl/>
        </w:rPr>
      </w:pPr>
      <w:r>
        <w:rPr>
          <w:rFonts w:ascii="IranNastaliq" w:hAnsi="IranNastaliq" w:cs="B Nazanin"/>
          <w:color w:val="10253F" w:themeColor="text2" w:themeShade="80"/>
          <w:rtl/>
        </w:rPr>
        <w:t>معاونت آموزشي</w:t>
      </w:r>
    </w:p>
    <w:p w14:paraId="0B7DB0DE">
      <w:pPr>
        <w:bidi/>
        <w:spacing w:after="0"/>
        <w:jc w:val="center"/>
        <w:rPr>
          <w:rFonts w:ascii="IranNastaliq" w:hAnsi="IranNastaliq" w:cs="B Nazanin"/>
          <w:color w:val="10253F" w:themeColor="text2" w:themeShade="80"/>
        </w:rPr>
      </w:pPr>
      <w:r>
        <w:rPr>
          <w:rFonts w:ascii="IranNastaliq" w:hAnsi="IranNastaliq" w:cs="B Nazanin"/>
          <w:color w:val="10253F" w:themeColor="text2" w:themeShade="80"/>
          <w:rtl/>
        </w:rPr>
        <w:t>مركز مطالعات و توسعه آموزش علوم پزشک</w:t>
      </w:r>
      <w:r>
        <w:rPr>
          <w:rFonts w:hint="cs" w:ascii="IranNastaliq" w:hAnsi="IranNastaliq" w:cs="B Nazanin"/>
          <w:color w:val="10253F" w:themeColor="text2" w:themeShade="80"/>
          <w:rtl/>
        </w:rPr>
        <w:t>ی</w:t>
      </w:r>
    </w:p>
    <w:p w14:paraId="6FF6EABE">
      <w:pPr>
        <w:bidi/>
        <w:spacing w:after="0"/>
        <w:jc w:val="center"/>
        <w:rPr>
          <w:rFonts w:cs="B Nazanin" w:asciiTheme="majorBidi" w:hAnsiTheme="majorBidi"/>
          <w:b/>
          <w:bCs/>
          <w:sz w:val="36"/>
          <w:szCs w:val="36"/>
          <w:rtl/>
          <w:lang w:bidi="fa-IR"/>
        </w:rPr>
      </w:pPr>
      <w:r>
        <w:rPr>
          <w:rFonts w:hint="eastAsia" w:ascii="IranNastaliq" w:hAnsi="IranNastaliq" w:cs="B Nazanin"/>
          <w:color w:val="10253F" w:themeColor="text2" w:themeShade="80"/>
          <w:rtl/>
        </w:rPr>
        <w:t>واحد</w:t>
      </w:r>
      <w:r>
        <w:rPr>
          <w:rFonts w:ascii="IranNastaliq" w:hAnsi="IranNastaliq" w:cs="B Nazanin"/>
          <w:color w:val="10253F" w:themeColor="text2" w:themeShade="80"/>
          <w:rtl/>
        </w:rPr>
        <w:t xml:space="preserve"> </w:t>
      </w:r>
      <w:r>
        <w:rPr>
          <w:rFonts w:hint="eastAsia" w:ascii="IranNastaliq" w:hAnsi="IranNastaliq" w:cs="B Nazanin"/>
          <w:color w:val="10253F" w:themeColor="text2" w:themeShade="80"/>
          <w:rtl/>
        </w:rPr>
        <w:t>برنامه</w:t>
      </w:r>
      <w:r>
        <w:rPr>
          <w:rFonts w:ascii="IranNastaliq" w:hAnsi="IranNastaliq" w:cs="B Nazanin"/>
          <w:color w:val="10253F" w:themeColor="text2" w:themeShade="80"/>
          <w:rtl/>
        </w:rPr>
        <w:softHyphen/>
      </w:r>
      <w:r>
        <w:rPr>
          <w:rFonts w:hint="eastAsia" w:ascii="IranNastaliq" w:hAnsi="IranNastaliq" w:cs="B Nazanin"/>
          <w:color w:val="10253F" w:themeColor="text2" w:themeShade="80"/>
          <w:rtl/>
        </w:rPr>
        <w:t>ر</w:t>
      </w:r>
      <w:r>
        <w:rPr>
          <w:rFonts w:hint="cs" w:ascii="IranNastaliq" w:hAnsi="IranNastaliq" w:cs="B Nazanin"/>
          <w:color w:val="10253F" w:themeColor="text2" w:themeShade="80"/>
          <w:rtl/>
        </w:rPr>
        <w:t>ی</w:t>
      </w:r>
      <w:r>
        <w:rPr>
          <w:rFonts w:hint="eastAsia" w:ascii="IranNastaliq" w:hAnsi="IranNastaliq" w:cs="B Nazanin"/>
          <w:color w:val="10253F" w:themeColor="text2" w:themeShade="80"/>
          <w:rtl/>
        </w:rPr>
        <w:t>ز</w:t>
      </w:r>
      <w:r>
        <w:rPr>
          <w:rFonts w:hint="cs" w:ascii="IranNastaliq" w:hAnsi="IranNastaliq" w:cs="B Nazanin"/>
          <w:color w:val="10253F" w:themeColor="text2" w:themeShade="80"/>
          <w:rtl/>
        </w:rPr>
        <w:t>ی</w:t>
      </w:r>
      <w:r>
        <w:rPr>
          <w:rFonts w:ascii="IranNastaliq" w:hAnsi="IranNastaliq" w:cs="B Nazanin"/>
          <w:color w:val="10253F" w:themeColor="text2" w:themeShade="80"/>
          <w:rtl/>
          <w:lang w:bidi="fa-IR"/>
        </w:rPr>
        <w:t xml:space="preserve"> آموزش</w:t>
      </w:r>
      <w:r>
        <w:rPr>
          <w:rFonts w:hint="cs" w:ascii="IranNastaliq" w:hAnsi="IranNastaliq" w:cs="B Nazanin"/>
          <w:color w:val="10253F" w:themeColor="text2" w:themeShade="80"/>
          <w:rtl/>
          <w:lang w:bidi="fa-IR"/>
        </w:rPr>
        <w:t>ی</w:t>
      </w:r>
    </w:p>
    <w:p w14:paraId="6B90E83F">
      <w:pPr>
        <w:bidi/>
        <w:spacing w:after="0" w:line="240" w:lineRule="auto"/>
        <w:jc w:val="center"/>
        <w:rPr>
          <w:rFonts w:cs="B Titr" w:asciiTheme="majorBidi" w:hAnsiTheme="majorBidi"/>
          <w:sz w:val="32"/>
          <w:szCs w:val="32"/>
          <w:rtl/>
          <w:lang w:bidi="fa-IR"/>
        </w:rPr>
      </w:pPr>
      <w:r>
        <w:rPr>
          <w:rFonts w:hint="eastAsia" w:cs="B Titr" w:asciiTheme="majorBidi" w:hAnsiTheme="majorBidi"/>
          <w:sz w:val="32"/>
          <w:szCs w:val="32"/>
          <w:rtl/>
          <w:lang w:bidi="fa-IR"/>
        </w:rPr>
        <w:t>چارچوب</w:t>
      </w:r>
      <w:r>
        <w:rPr>
          <w:rFonts w:cs="B Titr" w:asciiTheme="majorBidi" w:hAnsiTheme="majorBidi"/>
          <w:sz w:val="32"/>
          <w:szCs w:val="32"/>
          <w:rtl/>
          <w:lang w:bidi="fa-IR"/>
        </w:rPr>
        <w:t xml:space="preserve"> </w:t>
      </w:r>
      <w:r>
        <w:rPr>
          <w:rFonts w:hint="cs" w:cs="B Titr" w:asciiTheme="majorBidi" w:hAnsiTheme="majorBidi"/>
          <w:sz w:val="32"/>
          <w:szCs w:val="32"/>
          <w:rtl/>
          <w:lang w:bidi="fa-IR"/>
        </w:rPr>
        <w:t xml:space="preserve"> طراحی</w:t>
      </w:r>
      <w:r>
        <w:rPr>
          <w:rFonts w:hint="eastAsia" w:cs="B Titr" w:asciiTheme="majorBidi" w:hAnsiTheme="majorBidi"/>
          <w:sz w:val="32"/>
          <w:szCs w:val="32"/>
          <w:rtl/>
          <w:lang w:bidi="fa-IR"/>
        </w:rPr>
        <w:t>«طرح</w:t>
      </w:r>
      <w:r>
        <w:rPr>
          <w:rFonts w:cs="B Titr" w:asciiTheme="majorBidi" w:hAnsiTheme="majorBidi"/>
          <w:sz w:val="32"/>
          <w:szCs w:val="32"/>
          <w:rtl/>
          <w:lang w:bidi="fa-IR"/>
        </w:rPr>
        <w:t xml:space="preserve"> دوره</w:t>
      </w:r>
      <w:r>
        <w:rPr>
          <w:rFonts w:cs="B Titr" w:asciiTheme="majorBidi" w:hAnsiTheme="majorBidi"/>
          <w:sz w:val="32"/>
          <w:szCs w:val="32"/>
          <w:rtl/>
          <w:lang w:bidi="fa-IR"/>
        </w:rPr>
        <w:softHyphen/>
      </w:r>
      <w:r>
        <w:rPr>
          <w:rFonts w:hint="eastAsia" w:cs="B Titr" w:asciiTheme="majorBidi" w:hAnsiTheme="majorBidi"/>
          <w:sz w:val="32"/>
          <w:szCs w:val="32"/>
          <w:rtl/>
          <w:lang w:bidi="fa-IR"/>
        </w:rPr>
        <w:t>»</w:t>
      </w:r>
    </w:p>
    <w:p w14:paraId="18D538B1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 xml:space="preserve">اطلاعات 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bidi/>
        <w:spacing w:after="0"/>
        <w:ind w:left="90" w:firstLine="180"/>
        <w:rPr>
          <w:rFonts w:cs="B Nazanin" w:asciiTheme="majorBidi" w:hAnsiTheme="majorBidi"/>
          <w:sz w:val="24"/>
          <w:szCs w:val="24"/>
          <w:rtl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 xml:space="preserve">گروه آموزشی ارایه دهنده درس:گروه پرستاری مراقبت ویژه و مدیریت </w:t>
      </w:r>
    </w:p>
    <w:p w14:paraId="14B91A52"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bidi/>
        <w:spacing w:after="0"/>
        <w:ind w:left="90" w:firstLine="180"/>
        <w:rPr>
          <w:rFonts w:cs="B Nazanin" w:asciiTheme="majorBidi" w:hAnsiTheme="majorBidi"/>
          <w:sz w:val="24"/>
          <w:szCs w:val="24"/>
          <w:rtl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>عنوان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درس: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cs" w:cs="B Mitra"/>
          <w:b/>
          <w:bCs/>
          <w:sz w:val="24"/>
          <w:szCs w:val="24"/>
          <w:rtl/>
          <w:lang w:bidi="fa-IR"/>
        </w:rPr>
        <w:t xml:space="preserve">روش های آموزش به مددجو و خانواده  </w:t>
      </w:r>
    </w:p>
    <w:p w14:paraId="1C338A3E"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tabs>
          <w:tab w:val="left" w:pos="1421"/>
        </w:tabs>
        <w:bidi/>
        <w:spacing w:after="0"/>
        <w:ind w:left="90" w:firstLine="180"/>
        <w:rPr>
          <w:rFonts w:cs="B Nazanin" w:asciiTheme="majorBidi" w:hAnsiTheme="majorBidi"/>
          <w:sz w:val="24"/>
          <w:szCs w:val="24"/>
          <w:rtl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>کد درس: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ab/>
      </w:r>
      <w:r>
        <w:rPr>
          <w:rFonts w:cs="B Nazanin" w:asciiTheme="majorBidi" w:hAnsiTheme="majorBidi"/>
          <w:sz w:val="24"/>
          <w:szCs w:val="24"/>
          <w:lang w:bidi="fa-IR"/>
        </w:rPr>
        <w:t>449001</w:t>
      </w:r>
    </w:p>
    <w:p w14:paraId="004B26D2"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bidi/>
        <w:spacing w:after="0"/>
        <w:ind w:left="90" w:firstLine="180"/>
        <w:rPr>
          <w:rFonts w:cs="B Nazanin" w:asciiTheme="majorBidi" w:hAnsiTheme="majorBidi"/>
          <w:color w:val="FFFF00"/>
          <w:sz w:val="24"/>
          <w:szCs w:val="24"/>
          <w:rtl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>نوع و تعداد واحد</w:t>
      </w:r>
      <w:r>
        <w:rPr>
          <w:rStyle w:val="10"/>
          <w:rFonts w:cs="B Nazanin" w:asciiTheme="majorBidi" w:hAnsiTheme="majorBidi"/>
          <w:sz w:val="24"/>
          <w:szCs w:val="24"/>
          <w:rtl/>
          <w:lang w:bidi="fa-IR"/>
        </w:rPr>
        <w:footnoteReference w:id="0"/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:</w:t>
      </w:r>
      <w:r>
        <w:rPr>
          <w:rFonts w:hint="cs" w:cs="B Mitra"/>
          <w:b/>
          <w:bCs/>
          <w:sz w:val="24"/>
          <w:szCs w:val="24"/>
          <w:rtl/>
          <w:lang w:bidi="fa-IR"/>
        </w:rPr>
        <w:t xml:space="preserve"> نیم واحد نظری، نیم واحد عملی</w:t>
      </w:r>
    </w:p>
    <w:p w14:paraId="5E1D05E7"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bidi/>
        <w:spacing w:after="0"/>
        <w:ind w:left="90" w:firstLine="180"/>
        <w:rPr>
          <w:rFonts w:cs="B Nazanin" w:asciiTheme="majorBidi" w:hAnsiTheme="majorBidi"/>
          <w:sz w:val="24"/>
          <w:szCs w:val="24"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 xml:space="preserve">نام مسؤول درس: دکتر فاطمه بهرام نژاد </w:t>
      </w:r>
    </w:p>
    <w:p w14:paraId="1A7850EE"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bidi/>
        <w:spacing w:after="0"/>
        <w:ind w:left="90" w:firstLine="180"/>
        <w:rPr>
          <w:rFonts w:cs="B Nazanin" w:asciiTheme="majorBidi" w:hAnsiTheme="majorBidi"/>
          <w:sz w:val="24"/>
          <w:szCs w:val="24"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 xml:space="preserve">مدرس/ مدرسان:       دکتر فاطمه بهرام نژاد- دکتر معصومه ایمانی پور </w:t>
      </w:r>
    </w:p>
    <w:p w14:paraId="14C56C71"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bidi/>
        <w:spacing w:after="0"/>
        <w:ind w:left="90" w:firstLine="180"/>
        <w:rPr>
          <w:rFonts w:cs="B Nazanin" w:asciiTheme="majorBidi" w:hAnsiTheme="majorBidi"/>
          <w:sz w:val="24"/>
          <w:szCs w:val="24"/>
          <w:rtl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>پیش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softHyphen/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نیاز/ هم</w:t>
      </w:r>
      <w:r>
        <w:rPr>
          <w:rFonts w:cs="B Nazanin" w:asciiTheme="majorBidi" w:hAnsiTheme="majorBidi"/>
          <w:sz w:val="24"/>
          <w:szCs w:val="24"/>
          <w:rtl/>
          <w:lang w:bidi="fa-IR"/>
        </w:rPr>
        <w:softHyphen/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زمان: ندارد</w:t>
      </w:r>
    </w:p>
    <w:p w14:paraId="74DDE471"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bidi/>
        <w:spacing w:after="0"/>
        <w:ind w:left="90" w:firstLine="180"/>
        <w:rPr>
          <w:rFonts w:cs="B Nazanin" w:asciiTheme="majorBidi" w:hAnsiTheme="majorBidi"/>
          <w:sz w:val="24"/>
          <w:szCs w:val="24"/>
          <w:rtl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>رشته و مقطع تحصیلی: پرستاری مراقبت ویژه/کارشناسی ارشد</w:t>
      </w:r>
    </w:p>
    <w:p w14:paraId="044B0BD4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اطلاعات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مسؤول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درس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bidi/>
        <w:spacing w:after="0"/>
        <w:ind w:left="90" w:firstLine="180"/>
        <w:rPr>
          <w:rFonts w:cs="B Nazanin" w:asciiTheme="majorBidi" w:hAnsiTheme="majorBidi"/>
          <w:sz w:val="24"/>
          <w:szCs w:val="24"/>
          <w:rtl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 xml:space="preserve">رتبه علمی: استادیار </w:t>
      </w:r>
    </w:p>
    <w:p w14:paraId="12DF76AB"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bidi/>
        <w:spacing w:after="0"/>
        <w:ind w:left="90" w:firstLine="180"/>
        <w:rPr>
          <w:rFonts w:cs="B Nazanin" w:asciiTheme="majorBidi" w:hAnsiTheme="majorBidi"/>
          <w:sz w:val="24"/>
          <w:szCs w:val="24"/>
          <w:rtl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 xml:space="preserve">رشته تخصصی:آموزش پرستاری  </w:t>
      </w:r>
    </w:p>
    <w:p w14:paraId="0FC2E735"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bidi/>
        <w:spacing w:after="0"/>
        <w:ind w:left="90" w:firstLine="180"/>
        <w:rPr>
          <w:rFonts w:cs="B Nazanin" w:asciiTheme="majorBidi" w:hAnsiTheme="majorBidi"/>
          <w:sz w:val="24"/>
          <w:szCs w:val="24"/>
          <w:rtl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>محل کار:دانشکده پرستاری و مامایی تهران</w:t>
      </w:r>
    </w:p>
    <w:p w14:paraId="432C8EAE"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bidi/>
        <w:spacing w:after="0"/>
        <w:ind w:left="90" w:firstLine="180"/>
        <w:rPr>
          <w:rFonts w:cs="B Nazanin" w:asciiTheme="majorBidi" w:hAnsiTheme="majorBidi"/>
          <w:sz w:val="24"/>
          <w:szCs w:val="24"/>
          <w:rtl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>تلفن تماس:02161054</w:t>
      </w:r>
    </w:p>
    <w:p w14:paraId="1F6A8C6B"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bidi/>
        <w:spacing w:after="0"/>
        <w:ind w:left="90" w:firstLine="180"/>
        <w:rPr>
          <w:rFonts w:cs="B Nazanin" w:asciiTheme="majorBidi" w:hAnsiTheme="majorBidi"/>
          <w:sz w:val="24"/>
          <w:szCs w:val="24"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>نشانی پست الکترونیک:</w:t>
      </w:r>
      <w:r>
        <w:rPr>
          <w:rFonts w:cs="B Nazanin" w:asciiTheme="majorBidi" w:hAnsiTheme="majorBidi"/>
          <w:sz w:val="24"/>
          <w:szCs w:val="24"/>
          <w:lang w:bidi="fa-IR"/>
        </w:rPr>
        <w:t>bahramnezhad.f@gmail.com</w:t>
      </w:r>
    </w:p>
    <w:p w14:paraId="659E1C33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توص</w:t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ی</w:t>
      </w: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ف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کل</w:t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ی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درس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م</w:t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ی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رود مسؤول درس ضمن ارائه توض</w:t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ی</w:t>
      </w: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حات</w:t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ی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ی</w:t>
      </w: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،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 xml:space="preserve">های مختلف محتوایی 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ی</w:t>
      </w: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ک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ی</w:t>
      </w: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ا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دو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بند،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توص</w:t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ی</w:t>
      </w: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ف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کند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40A3A632">
      <w:pPr>
        <w:bidi/>
        <w:spacing w:after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14:paraId="612BA22E">
      <w:pPr>
        <w:bidi/>
        <w:spacing w:after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hint="cs" w:cs="B Mitra"/>
          <w:sz w:val="26"/>
          <w:szCs w:val="26"/>
          <w:rtl/>
          <w:lang w:bidi="fa-IR"/>
        </w:rPr>
        <w:t>در این درس، روش</w:t>
      </w:r>
      <w:r>
        <w:rPr>
          <w:rFonts w:cs="B Mitra"/>
          <w:sz w:val="26"/>
          <w:szCs w:val="26"/>
          <w:rtl/>
          <w:lang w:bidi="fa-IR"/>
        </w:rPr>
        <w:softHyphen/>
      </w:r>
      <w:r>
        <w:rPr>
          <w:rFonts w:hint="cs" w:cs="B Mitra"/>
          <w:sz w:val="26"/>
          <w:szCs w:val="26"/>
          <w:rtl/>
          <w:lang w:bidi="fa-IR"/>
        </w:rPr>
        <w:t xml:space="preserve">های آموزش و اصول یاددهی و عوامل موثر بر هر کدام مطرح و مورد بحث قرار می گیرد.                        </w:t>
      </w:r>
    </w:p>
    <w:p w14:paraId="3789C534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7DACB06F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ا</w:t>
      </w: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هد</w:t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ا</w:t>
      </w: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ف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کل</w:t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ی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محورهای توان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مندی:</w:t>
      </w:r>
    </w:p>
    <w:p w14:paraId="4260883C">
      <w:pPr>
        <w:bidi/>
        <w:spacing w:after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hint="cs" w:cs="B Mitra"/>
          <w:sz w:val="26"/>
          <w:szCs w:val="26"/>
          <w:rtl/>
          <w:lang w:bidi="fa-IR"/>
        </w:rPr>
        <w:t>تسلط بر دانش و کسب مهارت های تدریس و برنامه ریزی آموزشی به منظور طراحی برنامه آموزشی، تدریس و ارزشیابی نحوه اجرای آموزش جهت اعتلای آگاهی های مددجو، خانواده، دانشجویان و کارکنان در سطوح مختلف</w:t>
      </w:r>
    </w:p>
    <w:p w14:paraId="7161E399">
      <w:pPr>
        <w:bidi/>
        <w:spacing w:after="0"/>
        <w:jc w:val="both"/>
        <w:rPr>
          <w:rtl/>
        </w:rPr>
      </w:pPr>
    </w:p>
    <w:p w14:paraId="72E9224A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64F99659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اهداف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اختصاص</w:t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ی/ زیرمحورهای هر توان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مندی:</w:t>
      </w:r>
    </w:p>
    <w:p w14:paraId="234DBB40">
      <w:pPr>
        <w:bidi/>
        <w:spacing w:after="0"/>
        <w:jc w:val="both"/>
        <w:rPr>
          <w:rFonts w:cs="B Mitra"/>
          <w:sz w:val="26"/>
          <w:szCs w:val="26"/>
          <w:rtl/>
        </w:rPr>
      </w:pPr>
      <w:r>
        <w:rPr>
          <w:rFonts w:hint="cs" w:cs="B Mitra"/>
          <w:sz w:val="26"/>
          <w:szCs w:val="26"/>
          <w:rtl/>
        </w:rPr>
        <w:t xml:space="preserve">در پايان اين دوره از دانشجو انتظار می رود که: </w:t>
      </w:r>
    </w:p>
    <w:p w14:paraId="78155C1D">
      <w:pPr>
        <w:pStyle w:val="14"/>
        <w:numPr>
          <w:ilvl w:val="0"/>
          <w:numId w:val="1"/>
        </w:numPr>
        <w:bidi/>
        <w:spacing w:after="0"/>
        <w:jc w:val="both"/>
        <w:rPr>
          <w:rFonts w:cs="B Mitra"/>
          <w:sz w:val="26"/>
          <w:szCs w:val="26"/>
          <w:lang w:bidi="fa-IR"/>
        </w:rPr>
      </w:pPr>
      <w:r>
        <w:rPr>
          <w:rFonts w:hint="cs" w:cs="B Mitra"/>
          <w:sz w:val="26"/>
          <w:szCs w:val="26"/>
          <w:rtl/>
          <w:lang w:bidi="fa-IR"/>
        </w:rPr>
        <w:t>اصول یادگیری بزرگسالان را شرح دهد.</w:t>
      </w:r>
    </w:p>
    <w:p w14:paraId="667BCAE1">
      <w:pPr>
        <w:pStyle w:val="14"/>
        <w:numPr>
          <w:ilvl w:val="0"/>
          <w:numId w:val="1"/>
        </w:numPr>
        <w:bidi/>
        <w:spacing w:after="0"/>
        <w:jc w:val="both"/>
        <w:rPr>
          <w:rFonts w:cs="B Mitra"/>
          <w:sz w:val="26"/>
          <w:szCs w:val="26"/>
          <w:lang w:bidi="fa-IR"/>
        </w:rPr>
      </w:pPr>
      <w:r>
        <w:rPr>
          <w:rFonts w:hint="cs" w:cs="B Mitra"/>
          <w:sz w:val="26"/>
          <w:szCs w:val="26"/>
          <w:rtl/>
          <w:lang w:bidi="fa-IR"/>
        </w:rPr>
        <w:t>فرایند آموزش به بیمار را توضیح دهد.</w:t>
      </w:r>
    </w:p>
    <w:p w14:paraId="36230DCE">
      <w:pPr>
        <w:pStyle w:val="14"/>
        <w:numPr>
          <w:ilvl w:val="0"/>
          <w:numId w:val="1"/>
        </w:numPr>
        <w:bidi/>
        <w:spacing w:after="0"/>
        <w:jc w:val="both"/>
        <w:rPr>
          <w:rFonts w:cs="B Mitra"/>
          <w:sz w:val="26"/>
          <w:szCs w:val="26"/>
          <w:lang w:bidi="fa-IR"/>
        </w:rPr>
      </w:pPr>
      <w:r>
        <w:rPr>
          <w:rFonts w:hint="cs" w:cs="B Mitra"/>
          <w:sz w:val="26"/>
          <w:szCs w:val="26"/>
          <w:rtl/>
          <w:lang w:bidi="fa-IR"/>
        </w:rPr>
        <w:t>اصول آموزش گروهی را بیان کند.</w:t>
      </w:r>
    </w:p>
    <w:p w14:paraId="79D5592C">
      <w:pPr>
        <w:pStyle w:val="14"/>
        <w:numPr>
          <w:ilvl w:val="0"/>
          <w:numId w:val="1"/>
        </w:numPr>
        <w:bidi/>
        <w:spacing w:after="0"/>
        <w:jc w:val="both"/>
        <w:rPr>
          <w:rFonts w:cs="B Mitra"/>
          <w:sz w:val="26"/>
          <w:szCs w:val="26"/>
          <w:lang w:bidi="fa-IR"/>
        </w:rPr>
      </w:pPr>
      <w:r>
        <w:rPr>
          <w:rFonts w:hint="cs" w:cs="B Mitra"/>
          <w:sz w:val="26"/>
          <w:szCs w:val="26"/>
          <w:rtl/>
          <w:lang w:bidi="fa-IR"/>
        </w:rPr>
        <w:t xml:space="preserve">ارتباط درمانی در آموزش به بیمار را توضیح دهد. </w:t>
      </w:r>
    </w:p>
    <w:p w14:paraId="08CAD5D0">
      <w:pPr>
        <w:pStyle w:val="14"/>
        <w:numPr>
          <w:ilvl w:val="0"/>
          <w:numId w:val="1"/>
        </w:numPr>
        <w:bidi/>
        <w:spacing w:after="0"/>
        <w:jc w:val="both"/>
        <w:rPr>
          <w:rFonts w:cs="B Mitra"/>
          <w:sz w:val="26"/>
          <w:szCs w:val="26"/>
          <w:lang w:bidi="fa-IR"/>
        </w:rPr>
      </w:pPr>
      <w:r>
        <w:rPr>
          <w:rFonts w:hint="cs" w:cs="B Mitra"/>
          <w:sz w:val="26"/>
          <w:szCs w:val="26"/>
          <w:rtl/>
          <w:lang w:bidi="fa-IR"/>
        </w:rPr>
        <w:t>مدل</w:t>
      </w:r>
      <w:r>
        <w:rPr>
          <w:rFonts w:cs="B Mitra"/>
          <w:sz w:val="26"/>
          <w:szCs w:val="26"/>
          <w:rtl/>
          <w:lang w:bidi="fa-IR"/>
        </w:rPr>
        <w:softHyphen/>
      </w:r>
      <w:r>
        <w:rPr>
          <w:rFonts w:hint="cs" w:cs="B Mitra"/>
          <w:sz w:val="26"/>
          <w:szCs w:val="26"/>
          <w:rtl/>
          <w:lang w:bidi="fa-IR"/>
        </w:rPr>
        <w:t>ها و نظریه های یادگیری و ارتقا سلامت را شرح دهد.</w:t>
      </w:r>
    </w:p>
    <w:p w14:paraId="68794488">
      <w:pPr>
        <w:pStyle w:val="14"/>
        <w:numPr>
          <w:ilvl w:val="0"/>
          <w:numId w:val="1"/>
        </w:numPr>
        <w:bidi/>
        <w:spacing w:after="0"/>
        <w:jc w:val="both"/>
        <w:rPr>
          <w:rFonts w:cs="B Mitra"/>
          <w:sz w:val="26"/>
          <w:szCs w:val="26"/>
          <w:lang w:bidi="fa-IR"/>
        </w:rPr>
      </w:pPr>
      <w:r>
        <w:rPr>
          <w:rFonts w:hint="cs" w:cs="B Mitra"/>
          <w:sz w:val="26"/>
          <w:szCs w:val="26"/>
          <w:rtl/>
          <w:lang w:bidi="fa-IR"/>
        </w:rPr>
        <w:t>مدل</w:t>
      </w:r>
      <w:r>
        <w:rPr>
          <w:rFonts w:cs="B Mitra"/>
          <w:sz w:val="26"/>
          <w:szCs w:val="26"/>
          <w:rtl/>
          <w:lang w:bidi="fa-IR"/>
        </w:rPr>
        <w:softHyphen/>
      </w:r>
      <w:r>
        <w:rPr>
          <w:rFonts w:hint="cs" w:cs="B Mitra"/>
          <w:sz w:val="26"/>
          <w:szCs w:val="26"/>
          <w:rtl/>
          <w:lang w:bidi="fa-IR"/>
        </w:rPr>
        <w:t>های تغییر رفتار بهداشتی را توضیح دهد.</w:t>
      </w:r>
    </w:p>
    <w:p w14:paraId="0F47098C">
      <w:pPr>
        <w:pStyle w:val="14"/>
        <w:numPr>
          <w:ilvl w:val="0"/>
          <w:numId w:val="1"/>
        </w:numPr>
        <w:bidi/>
        <w:spacing w:after="0"/>
        <w:jc w:val="both"/>
        <w:rPr>
          <w:rFonts w:cs="B Mitra"/>
          <w:sz w:val="26"/>
          <w:szCs w:val="26"/>
          <w:lang w:bidi="fa-IR"/>
        </w:rPr>
      </w:pPr>
      <w:r>
        <w:rPr>
          <w:rFonts w:hint="cs" w:cs="B Mitra"/>
          <w:sz w:val="26"/>
          <w:szCs w:val="26"/>
          <w:rtl/>
          <w:lang w:bidi="fa-IR"/>
        </w:rPr>
        <w:t>مدل</w:t>
      </w:r>
      <w:r>
        <w:rPr>
          <w:rFonts w:cs="B Mitra"/>
          <w:sz w:val="26"/>
          <w:szCs w:val="26"/>
          <w:rtl/>
          <w:lang w:bidi="fa-IR"/>
        </w:rPr>
        <w:softHyphen/>
      </w:r>
      <w:r>
        <w:rPr>
          <w:rFonts w:hint="cs" w:cs="B Mitra"/>
          <w:sz w:val="26"/>
          <w:szCs w:val="26"/>
          <w:rtl/>
          <w:lang w:bidi="fa-IR"/>
        </w:rPr>
        <w:t xml:space="preserve">های حمایت از خودمدیریتی بیمار را توضیح دهد. </w:t>
      </w:r>
    </w:p>
    <w:p w14:paraId="3346082B">
      <w:pPr>
        <w:pStyle w:val="14"/>
        <w:numPr>
          <w:ilvl w:val="0"/>
          <w:numId w:val="1"/>
        </w:numPr>
        <w:bidi/>
        <w:spacing w:after="0"/>
        <w:jc w:val="both"/>
        <w:rPr>
          <w:rFonts w:cs="B Mitra"/>
          <w:sz w:val="26"/>
          <w:szCs w:val="26"/>
          <w:lang w:bidi="fa-IR"/>
        </w:rPr>
      </w:pPr>
      <w:r>
        <w:rPr>
          <w:rFonts w:hint="cs" w:cs="B Mitra"/>
          <w:sz w:val="26"/>
          <w:szCs w:val="26"/>
          <w:rtl/>
          <w:lang w:bidi="fa-IR"/>
        </w:rPr>
        <w:t>تئوری انتظار ارزش را شرح دهد.</w:t>
      </w:r>
    </w:p>
    <w:p w14:paraId="20B417F7">
      <w:pPr>
        <w:pStyle w:val="14"/>
        <w:numPr>
          <w:ilvl w:val="0"/>
          <w:numId w:val="1"/>
        </w:numPr>
        <w:bidi/>
        <w:spacing w:after="0"/>
        <w:jc w:val="both"/>
        <w:rPr>
          <w:rFonts w:cs="B Mitra"/>
          <w:sz w:val="26"/>
          <w:szCs w:val="26"/>
          <w:lang w:bidi="fa-IR"/>
        </w:rPr>
      </w:pPr>
      <w:r>
        <w:rPr>
          <w:rFonts w:hint="cs" w:cs="B Mitra"/>
          <w:sz w:val="26"/>
          <w:szCs w:val="26"/>
          <w:rtl/>
          <w:lang w:bidi="fa-IR"/>
        </w:rPr>
        <w:t xml:space="preserve">نحوه ارزشیابی در آموزش سلامت به بیمار را شرح دهد. </w:t>
      </w:r>
    </w:p>
    <w:p w14:paraId="076CC1F0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رویکرد آموزشی</w:t>
      </w:r>
      <w:r>
        <w:rPr>
          <w:rStyle w:val="10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1"/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13"/>
        <w:bidiVisual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3192"/>
        <w:gridCol w:w="3192"/>
      </w:tblGrid>
      <w:tr w14:paraId="14B53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 w14:paraId="253EF11F">
            <w:pPr>
              <w:tabs>
                <w:tab w:val="left" w:pos="810"/>
              </w:tabs>
              <w:bidi/>
              <w:spacing w:before="240" w:after="0" w:line="240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 w:ascii="Arial" w:hAnsi="Arial" w:eastAsia="Calibri" w:cs="B Nazanin"/>
                <w:rtl/>
                <w:lang w:bidi="fa-IR"/>
              </w:rPr>
              <w:t>مجازی</w:t>
            </w:r>
            <w:r>
              <w:rPr>
                <w:rStyle w:val="10"/>
                <w:rFonts w:ascii="Arial" w:hAnsi="Arial" w:eastAsia="Calibri" w:cs="B Nazanin"/>
                <w:rtl/>
                <w:lang w:bidi="fa-IR"/>
              </w:rPr>
              <w:footnoteReference w:id="2"/>
            </w:r>
            <w:r>
              <w:rPr>
                <w:rFonts w:hint="cs" w:ascii="Arial" w:hAnsi="Arial" w:eastAsia="Calibri" w:cs="B Nazanin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7AB5044E">
            <w:pPr>
              <w:tabs>
                <w:tab w:val="left" w:pos="810"/>
              </w:tabs>
              <w:bidi/>
              <w:spacing w:before="240" w:after="0" w:line="240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eastAsia="Calibri" w:cs="B Nazanin"/>
                <w:highlight w:val="yellow"/>
              </w:rPr>
              <w:t></w:t>
            </w:r>
            <w:r>
              <w:rPr>
                <w:rFonts w:hint="cs" w:ascii="Arial" w:hAnsi="Arial" w:eastAsia="Calibri" w:cs="B Nazanin"/>
                <w:highlight w:val="yellow"/>
                <w:rtl/>
              </w:rPr>
              <w:t xml:space="preserve"> حضوری</w:t>
            </w:r>
          </w:p>
        </w:tc>
        <w:tc>
          <w:tcPr>
            <w:tcW w:w="3192" w:type="dxa"/>
          </w:tcPr>
          <w:p w14:paraId="0D732092">
            <w:pPr>
              <w:tabs>
                <w:tab w:val="left" w:pos="810"/>
              </w:tabs>
              <w:bidi/>
              <w:spacing w:before="240" w:after="0" w:line="240" w:lineRule="auto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Arial" w:hAnsi="Arial" w:eastAsia="Calibri" w:cs="B Nazanin"/>
              </w:rPr>
              <w:t></w:t>
            </w:r>
            <w:r>
              <w:rPr>
                <w:rFonts w:hint="cs" w:ascii="Arial" w:hAnsi="Arial" w:eastAsia="Calibri" w:cs="B Nazanin"/>
                <w:rtl/>
              </w:rPr>
              <w:t xml:space="preserve"> ترکیبی</w:t>
            </w:r>
            <w:r>
              <w:rPr>
                <w:rStyle w:val="10"/>
                <w:rFonts w:ascii="Arial" w:hAnsi="Arial" w:eastAsia="Calibri" w:cs="B Nazanin"/>
                <w:rtl/>
              </w:rPr>
              <w:footnoteReference w:id="3"/>
            </w:r>
          </w:p>
        </w:tc>
      </w:tr>
    </w:tbl>
    <w:p w14:paraId="4CBC1C09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روش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های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یاددهی- یادگیری با عنایت به رویکرد آموزشی انتخاب شده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رویکرد مجازی</w:t>
      </w:r>
    </w:p>
    <w:p w14:paraId="5A7CEF9A">
      <w:pPr>
        <w:bidi/>
        <w:spacing w:after="0" w:line="240" w:lineRule="auto"/>
        <w:rPr>
          <w:rFonts w:ascii="Arial" w:hAnsi="Arial" w:eastAsia="Calibri" w:cs="B Nazanin"/>
          <w:rtl/>
        </w:rPr>
      </w:pPr>
      <w:r>
        <w:rPr>
          <w:rFonts w:ascii="Arial" w:hAnsi="Arial" w:eastAsia="Calibri" w:cs="B Nazanin"/>
        </w:rPr>
        <w:t></w:t>
      </w:r>
      <w:r>
        <w:rPr>
          <w:rFonts w:hint="cs" w:ascii="Arial" w:hAnsi="Arial" w:eastAsia="Calibri" w:cs="B Nazanin"/>
          <w:rtl/>
        </w:rPr>
        <w:t xml:space="preserve"> کلاس وارونه </w:t>
      </w:r>
      <w:r>
        <w:rPr>
          <w:rFonts w:ascii="Arial" w:hAnsi="Arial" w:eastAsia="Calibri" w:cs="B Nazanin"/>
          <w:rtl/>
        </w:rPr>
        <w:tab/>
      </w:r>
    </w:p>
    <w:p w14:paraId="0600C5F5">
      <w:pPr>
        <w:bidi/>
        <w:spacing w:after="0" w:line="240" w:lineRule="auto"/>
        <w:rPr>
          <w:rFonts w:ascii="Arial" w:hAnsi="Arial" w:eastAsia="Calibri" w:cs="B Nazanin"/>
          <w:rtl/>
        </w:rPr>
      </w:pPr>
      <w:r>
        <w:rPr>
          <w:rFonts w:ascii="Arial" w:hAnsi="Arial" w:eastAsia="Calibri" w:cs="B Nazanin"/>
        </w:rPr>
        <w:t></w:t>
      </w:r>
      <w:r>
        <w:rPr>
          <w:rFonts w:hint="cs" w:ascii="Arial" w:hAnsi="Arial" w:eastAsia="Calibri" w:cs="B Nazanin"/>
          <w:rtl/>
        </w:rPr>
        <w:t xml:space="preserve"> یادگیری مبتنی بر بازی دیجیتال</w:t>
      </w:r>
    </w:p>
    <w:p w14:paraId="66B707C4">
      <w:pPr>
        <w:bidi/>
        <w:spacing w:after="0" w:line="240" w:lineRule="auto"/>
        <w:rPr>
          <w:rFonts w:ascii="Arial" w:hAnsi="Arial" w:eastAsia="Calibri" w:cs="B Nazanin"/>
          <w:rtl/>
        </w:rPr>
      </w:pPr>
      <w:r>
        <w:rPr>
          <w:rFonts w:hint="cs" w:ascii="Arial" w:hAnsi="Arial" w:eastAsia="Calibri" w:cs="B Nazanin"/>
          <w:rtl/>
        </w:rPr>
        <w:t>یادگیری مبتنی بر محتوای الکترونیکی تعاملی</w:t>
      </w:r>
    </w:p>
    <w:p w14:paraId="16B1DA26">
      <w:pPr>
        <w:bidi/>
        <w:spacing w:after="0" w:line="240" w:lineRule="auto"/>
        <w:rPr>
          <w:rFonts w:ascii="Arial" w:hAnsi="Arial" w:eastAsia="Calibri" w:cs="B Nazanin"/>
          <w:rtl/>
        </w:rPr>
      </w:pPr>
      <w:r>
        <w:rPr>
          <w:rFonts w:ascii="Arial" w:hAnsi="Arial" w:eastAsia="Calibri" w:cs="B Nazanin"/>
        </w:rPr>
        <w:t></w:t>
      </w:r>
      <w:r>
        <w:rPr>
          <w:rFonts w:hint="cs" w:ascii="Arial" w:hAnsi="Arial" w:eastAsia="Calibri" w:cs="B Nazanin"/>
          <w:rtl/>
        </w:rPr>
        <w:t xml:space="preserve"> یادگیری مبتنی بر حل مسئله (</w:t>
      </w:r>
      <w:r>
        <w:rPr>
          <w:rFonts w:eastAsia="Calibri" w:cs="B Nazanin" w:asciiTheme="majorBidi" w:hAnsiTheme="majorBidi"/>
          <w:sz w:val="20"/>
          <w:szCs w:val="20"/>
        </w:rPr>
        <w:t>PBL</w:t>
      </w:r>
      <w:r>
        <w:rPr>
          <w:rFonts w:hint="cs" w:ascii="Arial" w:hAnsi="Arial" w:eastAsia="Calibri" w:cs="B Nazanin"/>
          <w:rtl/>
        </w:rPr>
        <w:t xml:space="preserve">) </w:t>
      </w:r>
      <w:r>
        <w:rPr>
          <w:rFonts w:ascii="Arial" w:hAnsi="Arial" w:eastAsia="Calibri" w:cs="B Nazanin"/>
          <w:rtl/>
        </w:rPr>
        <w:tab/>
      </w:r>
    </w:p>
    <w:p w14:paraId="400AA584">
      <w:pPr>
        <w:bidi/>
        <w:spacing w:after="0" w:line="240" w:lineRule="auto"/>
        <w:rPr>
          <w:rFonts w:ascii="Arial" w:hAnsi="Arial" w:eastAsia="Calibri" w:cs="B Nazanin"/>
          <w:rtl/>
        </w:rPr>
      </w:pPr>
      <w:r>
        <w:rPr>
          <w:rFonts w:ascii="Arial" w:hAnsi="Arial" w:eastAsia="Calibri" w:cs="B Nazanin"/>
        </w:rPr>
        <w:t></w:t>
      </w:r>
      <w:r>
        <w:rPr>
          <w:rFonts w:hint="cs" w:ascii="Arial" w:hAnsi="Arial" w:eastAsia="Calibri" w:cs="B Nazanin"/>
          <w:rtl/>
        </w:rPr>
        <w:t xml:space="preserve"> یادگیری اکتشافی هدایت شده </w:t>
      </w:r>
      <w:r>
        <w:rPr>
          <w:rFonts w:ascii="Arial" w:hAnsi="Arial" w:eastAsia="Calibri" w:cs="B Nazanin"/>
          <w:rtl/>
        </w:rPr>
        <w:tab/>
      </w:r>
    </w:p>
    <w:p w14:paraId="737C9E41">
      <w:pPr>
        <w:bidi/>
        <w:spacing w:after="0" w:line="240" w:lineRule="auto"/>
        <w:rPr>
          <w:rFonts w:ascii="Arial" w:hAnsi="Arial" w:eastAsia="Calibri" w:cs="B Nazanin"/>
          <w:rtl/>
        </w:rPr>
      </w:pPr>
      <w:r>
        <w:rPr>
          <w:rFonts w:ascii="Arial" w:hAnsi="Arial" w:eastAsia="Calibri" w:cs="B Nazanin"/>
        </w:rPr>
        <w:t></w:t>
      </w:r>
      <w:r>
        <w:rPr>
          <w:rFonts w:hint="cs" w:ascii="Arial" w:hAnsi="Arial" w:eastAsia="Calibri" w:cs="B Nazanin"/>
          <w:rtl/>
        </w:rPr>
        <w:t xml:space="preserve"> یادگیری مبتنی بر سناریوی متنی </w:t>
      </w:r>
      <w:r>
        <w:rPr>
          <w:rFonts w:ascii="Arial" w:hAnsi="Arial" w:eastAsia="Calibri" w:cs="B Nazanin"/>
          <w:rtl/>
        </w:rPr>
        <w:tab/>
      </w:r>
    </w:p>
    <w:p w14:paraId="0ED013A2">
      <w:pPr>
        <w:bidi/>
        <w:spacing w:after="0" w:line="240" w:lineRule="auto"/>
        <w:rPr>
          <w:rFonts w:ascii="Calibri" w:hAnsi="Calibri" w:eastAsia="Calibri" w:cs="B Mitra"/>
          <w:sz w:val="28"/>
          <w:szCs w:val="28"/>
          <w:rtl/>
          <w:lang w:bidi="fa-IR"/>
        </w:rPr>
      </w:pPr>
      <w:r>
        <w:rPr>
          <w:rFonts w:ascii="Arial" w:hAnsi="Arial" w:eastAsia="Calibri" w:cs="B Nazanin"/>
        </w:rPr>
        <w:t></w:t>
      </w:r>
      <w:r>
        <w:rPr>
          <w:rFonts w:hint="cs" w:ascii="Arial" w:hAnsi="Arial" w:eastAsia="Calibri" w:cs="B Nazanin"/>
          <w:rtl/>
        </w:rPr>
        <w:t xml:space="preserve"> یادگیری مبتنی بر مباحثه در فروم</w:t>
      </w:r>
      <w:r>
        <w:rPr>
          <w:rFonts w:hint="cs" w:ascii="Calibri" w:hAnsi="Calibri" w:eastAsia="Calibri" w:cs="B Mitra"/>
          <w:sz w:val="28"/>
          <w:szCs w:val="28"/>
          <w:rtl/>
          <w:lang w:bidi="fa-IR"/>
        </w:rPr>
        <w:t xml:space="preserve"> </w:t>
      </w:r>
      <w:r>
        <w:rPr>
          <w:rFonts w:ascii="Calibri" w:hAnsi="Calibri" w:eastAsia="Calibri" w:cs="B Mitra"/>
          <w:sz w:val="28"/>
          <w:szCs w:val="28"/>
          <w:rtl/>
          <w:lang w:bidi="fa-IR"/>
        </w:rPr>
        <w:tab/>
      </w:r>
    </w:p>
    <w:p w14:paraId="4E9BDF44">
      <w:pPr>
        <w:tabs>
          <w:tab w:val="left" w:pos="810"/>
        </w:tabs>
        <w:bidi/>
        <w:spacing w:before="240"/>
        <w:rPr>
          <w:rFonts w:ascii="Arial" w:hAnsi="Arial" w:eastAsia="Calibri" w:cs="B Nazanin"/>
          <w:rtl/>
        </w:rPr>
      </w:pPr>
      <w:r>
        <w:rPr>
          <w:rFonts w:hint="cs" w:ascii="Arial" w:hAnsi="Arial" w:eastAsia="Calibri" w:cs="B Nazanin"/>
          <w:rtl/>
        </w:rPr>
        <w:t>سایر</w:t>
      </w:r>
      <w:r>
        <w:rPr>
          <w:rFonts w:ascii="Arial" w:hAnsi="Arial" w:eastAsia="Calibri" w:cs="B Nazanin"/>
          <w:rtl/>
        </w:rPr>
        <w:t xml:space="preserve"> </w:t>
      </w:r>
      <w:r>
        <w:rPr>
          <w:rFonts w:hint="cs" w:ascii="Arial" w:hAnsi="Arial" w:eastAsia="Calibri" w:cs="B Nazanin"/>
          <w:rtl/>
        </w:rPr>
        <w:t>موارد</w:t>
      </w:r>
      <w:r>
        <w:rPr>
          <w:rFonts w:ascii="Arial" w:hAnsi="Arial" w:eastAsia="Calibri" w:cs="B Nazanin"/>
          <w:rtl/>
        </w:rPr>
        <w:t xml:space="preserve"> (</w:t>
      </w:r>
      <w:r>
        <w:rPr>
          <w:rFonts w:hint="cs" w:ascii="Arial" w:hAnsi="Arial" w:eastAsia="Calibri" w:cs="B Nazanin"/>
          <w:rtl/>
        </w:rPr>
        <w:t>لطفاً</w:t>
      </w:r>
      <w:r>
        <w:rPr>
          <w:rFonts w:ascii="Arial" w:hAnsi="Arial" w:eastAsia="Calibri" w:cs="B Nazanin"/>
          <w:rtl/>
        </w:rPr>
        <w:t xml:space="preserve"> </w:t>
      </w:r>
      <w:r>
        <w:rPr>
          <w:rFonts w:hint="cs" w:ascii="Arial" w:hAnsi="Arial" w:eastAsia="Calibri" w:cs="B Nazanin"/>
          <w:rtl/>
        </w:rPr>
        <w:t>نام</w:t>
      </w:r>
      <w:r>
        <w:rPr>
          <w:rFonts w:ascii="Arial" w:hAnsi="Arial" w:eastAsia="Calibri" w:cs="B Nazanin"/>
          <w:rtl/>
        </w:rPr>
        <w:t xml:space="preserve"> </w:t>
      </w:r>
      <w:r>
        <w:rPr>
          <w:rFonts w:hint="cs" w:ascii="Arial" w:hAnsi="Arial" w:eastAsia="Calibri" w:cs="B Nazanin"/>
          <w:rtl/>
        </w:rPr>
        <w:t>ببرید</w:t>
      </w:r>
      <w:r>
        <w:rPr>
          <w:rFonts w:ascii="Arial" w:hAnsi="Arial" w:eastAsia="Calibri" w:cs="B Nazanin"/>
          <w:rtl/>
        </w:rPr>
        <w:t>)</w:t>
      </w:r>
      <w:r>
        <w:rPr>
          <w:rFonts w:hint="cs" w:ascii="Arial" w:hAnsi="Arial" w:eastAsia="Calibri" w:cs="B Nazanin"/>
          <w:rtl/>
        </w:rPr>
        <w:t>:</w:t>
      </w:r>
      <w:r>
        <w:rPr>
          <w:rFonts w:hint="cs" w:cs="B Mitra"/>
          <w:b/>
          <w:bCs/>
          <w:sz w:val="24"/>
          <w:szCs w:val="24"/>
          <w:rtl/>
          <w:lang w:bidi="fa-IR"/>
        </w:rPr>
        <w:t xml:space="preserve"> در بستر نوید(اف لاین) و اسکای روم و ادوبی کانکت (انلاین)</w:t>
      </w:r>
    </w:p>
    <w:p w14:paraId="0121C50A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رویکرد حضوری</w:t>
      </w:r>
    </w:p>
    <w:p w14:paraId="58BEDABE">
      <w:pPr>
        <w:bidi/>
        <w:spacing w:after="0" w:line="240" w:lineRule="auto"/>
        <w:rPr>
          <w:rFonts w:ascii="Arial" w:hAnsi="Arial" w:eastAsia="Calibri" w:cs="B Nazanin"/>
          <w:rtl/>
        </w:rPr>
      </w:pPr>
      <w:r>
        <w:rPr>
          <w:rFonts w:ascii="Arial" w:hAnsi="Arial" w:eastAsia="Calibri" w:cs="B Nazanin"/>
        </w:rPr>
        <w:t></w:t>
      </w:r>
      <w:r>
        <w:rPr>
          <w:rFonts w:hint="cs" w:ascii="Arial" w:hAnsi="Arial" w:eastAsia="Calibri" w:cs="B Nazanin"/>
          <w:rtl/>
        </w:rPr>
        <w:t xml:space="preserve"> </w:t>
      </w:r>
      <w:r>
        <w:rPr>
          <w:rFonts w:hint="cs" w:ascii="Arial" w:hAnsi="Arial" w:eastAsia="Calibri" w:cs="B Nazanin"/>
          <w:highlight w:val="yellow"/>
          <w:rtl/>
        </w:rPr>
        <w:t>سخنرانی تعاملی (پرسش و پاسخ، کوئیز، بحث گروهی و ...)</w:t>
      </w:r>
      <w:r>
        <w:rPr>
          <w:rFonts w:hint="cs" w:ascii="Arial" w:hAnsi="Arial" w:eastAsia="Calibri" w:cs="B Nazanin"/>
          <w:rtl/>
        </w:rPr>
        <w:t xml:space="preserve"> </w:t>
      </w:r>
      <w:r>
        <w:rPr>
          <w:rFonts w:ascii="Arial" w:hAnsi="Arial" w:eastAsia="Calibri" w:cs="B Nazanin"/>
          <w:rtl/>
        </w:rPr>
        <w:tab/>
      </w:r>
    </w:p>
    <w:p w14:paraId="2CDAA2AF">
      <w:pPr>
        <w:bidi/>
        <w:spacing w:after="0" w:line="240" w:lineRule="auto"/>
        <w:rPr>
          <w:rFonts w:ascii="Arial" w:hAnsi="Arial" w:eastAsia="Calibri" w:cs="B Nazanin"/>
          <w:rtl/>
        </w:rPr>
      </w:pPr>
      <w:r>
        <w:rPr>
          <w:rFonts w:ascii="Arial" w:hAnsi="Arial" w:eastAsia="Calibri" w:cs="B Nazanin"/>
        </w:rPr>
        <w:t></w:t>
      </w:r>
      <w:r>
        <w:rPr>
          <w:rFonts w:hint="cs" w:ascii="Arial" w:hAnsi="Arial" w:eastAsia="Calibri" w:cs="B Nazanin"/>
          <w:rtl/>
        </w:rPr>
        <w:t xml:space="preserve"> بحث در گروههای کوچک </w:t>
      </w:r>
      <w:r>
        <w:rPr>
          <w:rFonts w:ascii="Arial" w:hAnsi="Arial" w:eastAsia="Calibri" w:cs="B Nazanin"/>
          <w:rtl/>
        </w:rPr>
        <w:tab/>
      </w:r>
    </w:p>
    <w:p w14:paraId="5A9FF07C">
      <w:pPr>
        <w:bidi/>
        <w:spacing w:after="0" w:line="240" w:lineRule="auto"/>
        <w:rPr>
          <w:rFonts w:ascii="Arial" w:hAnsi="Arial" w:eastAsia="Calibri" w:cs="B Nazanin"/>
          <w:rtl/>
        </w:rPr>
      </w:pPr>
      <w:r>
        <w:rPr>
          <w:rFonts w:ascii="Arial" w:hAnsi="Arial" w:eastAsia="Calibri" w:cs="B Nazanin"/>
          <w:highlight w:val="yellow"/>
        </w:rPr>
        <w:t></w:t>
      </w:r>
      <w:r>
        <w:rPr>
          <w:rFonts w:hint="cs" w:ascii="Arial" w:hAnsi="Arial" w:eastAsia="Calibri" w:cs="B Nazanin"/>
          <w:highlight w:val="yellow"/>
          <w:rtl/>
        </w:rPr>
        <w:t xml:space="preserve"> ایفای نقش</w:t>
      </w:r>
      <w:r>
        <w:rPr>
          <w:rFonts w:hint="cs" w:ascii="Arial" w:hAnsi="Arial" w:eastAsia="Calibri" w:cs="B Nazanin"/>
          <w:rtl/>
        </w:rPr>
        <w:t xml:space="preserve"> </w:t>
      </w:r>
      <w:r>
        <w:rPr>
          <w:rFonts w:ascii="Arial" w:hAnsi="Arial" w:eastAsia="Calibri" w:cs="B Nazanin"/>
          <w:rtl/>
        </w:rPr>
        <w:tab/>
      </w:r>
    </w:p>
    <w:p w14:paraId="44D9A7E1">
      <w:pPr>
        <w:bidi/>
        <w:spacing w:after="0" w:line="240" w:lineRule="auto"/>
        <w:rPr>
          <w:rFonts w:ascii="Arial" w:hAnsi="Arial" w:eastAsia="Calibri" w:cs="B Nazanin"/>
          <w:rtl/>
        </w:rPr>
      </w:pPr>
      <w:r>
        <w:rPr>
          <w:rFonts w:ascii="Arial" w:hAnsi="Arial" w:eastAsia="Calibri" w:cs="B Nazanin"/>
        </w:rPr>
        <w:t></w:t>
      </w:r>
      <w:r>
        <w:rPr>
          <w:rFonts w:hint="cs" w:ascii="Arial" w:hAnsi="Arial" w:eastAsia="Calibri" w:cs="B Nazanin"/>
          <w:rtl/>
        </w:rPr>
        <w:t xml:space="preserve"> یادگیری اکتشافی هدایت شده </w:t>
      </w:r>
      <w:r>
        <w:rPr>
          <w:rFonts w:ascii="Arial" w:hAnsi="Arial" w:eastAsia="Calibri" w:cs="B Nazanin"/>
          <w:rtl/>
        </w:rPr>
        <w:tab/>
      </w:r>
    </w:p>
    <w:p w14:paraId="6D0A2C9D">
      <w:pPr>
        <w:bidi/>
        <w:spacing w:after="0" w:line="240" w:lineRule="auto"/>
        <w:rPr>
          <w:rFonts w:ascii="Arial" w:hAnsi="Arial" w:eastAsia="Calibri" w:cs="B Nazanin"/>
          <w:rtl/>
        </w:rPr>
      </w:pPr>
      <w:r>
        <w:rPr>
          <w:rFonts w:ascii="Arial" w:hAnsi="Arial" w:eastAsia="Calibri" w:cs="B Nazanin"/>
        </w:rPr>
        <w:t></w:t>
      </w:r>
      <w:r>
        <w:rPr>
          <w:rFonts w:hint="cs" w:ascii="Arial" w:hAnsi="Arial" w:eastAsia="Calibri" w:cs="B Nazanin"/>
          <w:rtl/>
        </w:rPr>
        <w:t xml:space="preserve"> یادگیری مبتنی بر تیم (</w:t>
      </w:r>
      <w:r>
        <w:rPr>
          <w:rFonts w:eastAsia="Calibri" w:cs="B Nazanin" w:asciiTheme="majorBidi" w:hAnsiTheme="majorBidi"/>
          <w:sz w:val="20"/>
          <w:szCs w:val="20"/>
        </w:rPr>
        <w:t>TBL</w:t>
      </w:r>
      <w:r>
        <w:rPr>
          <w:rFonts w:hint="cs" w:ascii="Arial" w:hAnsi="Arial" w:eastAsia="Calibri" w:cs="B Nazanin"/>
          <w:rtl/>
        </w:rPr>
        <w:t xml:space="preserve">) </w:t>
      </w:r>
      <w:r>
        <w:rPr>
          <w:rFonts w:ascii="Arial" w:hAnsi="Arial" w:eastAsia="Calibri" w:cs="B Nazanin"/>
          <w:rtl/>
        </w:rPr>
        <w:tab/>
      </w:r>
    </w:p>
    <w:p w14:paraId="3A5E86FC">
      <w:pPr>
        <w:bidi/>
        <w:spacing w:after="0" w:line="240" w:lineRule="auto"/>
        <w:rPr>
          <w:rFonts w:ascii="Arial" w:hAnsi="Arial" w:eastAsia="Calibri" w:cs="B Nazanin"/>
          <w:rtl/>
        </w:rPr>
      </w:pPr>
      <w:r>
        <w:rPr>
          <w:rFonts w:ascii="Arial" w:hAnsi="Arial" w:eastAsia="Calibri" w:cs="B Nazanin"/>
        </w:rPr>
        <w:t></w:t>
      </w:r>
      <w:r>
        <w:rPr>
          <w:rFonts w:hint="cs" w:ascii="Arial" w:hAnsi="Arial" w:eastAsia="Calibri" w:cs="B Nazanin"/>
          <w:rtl/>
        </w:rPr>
        <w:t xml:space="preserve"> یادگیری مبتنی بر حل مسئله (</w:t>
      </w:r>
      <w:r>
        <w:rPr>
          <w:rFonts w:eastAsia="Calibri" w:cs="B Nazanin" w:asciiTheme="majorBidi" w:hAnsiTheme="majorBidi"/>
          <w:sz w:val="20"/>
          <w:szCs w:val="20"/>
        </w:rPr>
        <w:t>PBL</w:t>
      </w:r>
      <w:r>
        <w:rPr>
          <w:rFonts w:hint="cs" w:ascii="Arial" w:hAnsi="Arial" w:eastAsia="Calibri" w:cs="B Nazanin"/>
          <w:rtl/>
        </w:rPr>
        <w:t xml:space="preserve">) </w:t>
      </w:r>
      <w:r>
        <w:rPr>
          <w:rFonts w:ascii="Arial" w:hAnsi="Arial" w:eastAsia="Calibri" w:cs="B Nazanin"/>
          <w:rtl/>
        </w:rPr>
        <w:tab/>
      </w:r>
    </w:p>
    <w:p w14:paraId="576D4671">
      <w:pPr>
        <w:bidi/>
        <w:spacing w:after="0" w:line="240" w:lineRule="auto"/>
        <w:rPr>
          <w:rFonts w:ascii="Arial" w:hAnsi="Arial" w:eastAsia="Calibri" w:cs="B Nazanin"/>
          <w:rtl/>
        </w:rPr>
      </w:pPr>
      <w:r>
        <w:rPr>
          <w:rFonts w:ascii="Arial" w:hAnsi="Arial" w:eastAsia="Calibri" w:cs="B Nazanin"/>
        </w:rPr>
        <w:t></w:t>
      </w:r>
      <w:r>
        <w:rPr>
          <w:rFonts w:hint="cs" w:ascii="Arial" w:hAnsi="Arial" w:eastAsia="Calibri" w:cs="B Nazanin"/>
          <w:rtl/>
        </w:rPr>
        <w:t xml:space="preserve"> یادگیری مبتنی بر سناریو </w:t>
      </w:r>
      <w:r>
        <w:rPr>
          <w:rFonts w:ascii="Arial" w:hAnsi="Arial" w:eastAsia="Calibri" w:cs="B Nazanin"/>
          <w:rtl/>
        </w:rPr>
        <w:tab/>
      </w:r>
      <w:r>
        <w:rPr>
          <w:rFonts w:ascii="Arial" w:hAnsi="Arial" w:eastAsia="Calibri" w:cs="B Nazanin"/>
          <w:rtl/>
        </w:rPr>
        <w:tab/>
      </w:r>
    </w:p>
    <w:p w14:paraId="16342F2D">
      <w:pPr>
        <w:bidi/>
        <w:spacing w:after="0" w:line="240" w:lineRule="auto"/>
        <w:rPr>
          <w:rFonts w:ascii="Arial" w:hAnsi="Arial" w:eastAsia="Calibri" w:cs="B Nazanin"/>
          <w:rtl/>
        </w:rPr>
      </w:pPr>
      <w:r>
        <w:rPr>
          <w:rFonts w:ascii="Arial" w:hAnsi="Arial" w:eastAsia="Calibri" w:cs="B Nazanin"/>
        </w:rPr>
        <w:t></w:t>
      </w:r>
      <w:r>
        <w:rPr>
          <w:rFonts w:hint="cs" w:ascii="Arial" w:hAnsi="Arial" w:eastAsia="Calibri" w:cs="B Nazanin"/>
          <w:rtl/>
        </w:rPr>
        <w:t xml:space="preserve"> استفاده از دانشجویان در تدریس (تدریس توسط همتایان) </w:t>
      </w:r>
      <w:r>
        <w:rPr>
          <w:rFonts w:ascii="Arial" w:hAnsi="Arial" w:eastAsia="Calibri" w:cs="B Nazanin"/>
          <w:rtl/>
        </w:rPr>
        <w:tab/>
      </w:r>
    </w:p>
    <w:p w14:paraId="6B0287D1">
      <w:pPr>
        <w:bidi/>
        <w:spacing w:after="0" w:line="240" w:lineRule="auto"/>
        <w:rPr>
          <w:rFonts w:ascii="Arial" w:hAnsi="Arial" w:eastAsia="Calibri" w:cs="B Nazanin"/>
          <w:rtl/>
        </w:rPr>
      </w:pPr>
      <w:r>
        <w:rPr>
          <w:rFonts w:ascii="Arial" w:hAnsi="Arial" w:eastAsia="Calibri" w:cs="B Nazanin"/>
        </w:rPr>
        <w:t></w:t>
      </w:r>
      <w:r>
        <w:rPr>
          <w:rFonts w:hint="cs" w:ascii="Arial" w:hAnsi="Arial" w:eastAsia="Calibri" w:cs="B Nazanin"/>
          <w:rtl/>
        </w:rPr>
        <w:t xml:space="preserve"> یادگیری مبتنی بر بازی </w:t>
      </w:r>
    </w:p>
    <w:p w14:paraId="1D330378">
      <w:pPr>
        <w:tabs>
          <w:tab w:val="left" w:pos="810"/>
        </w:tabs>
        <w:bidi/>
        <w:spacing w:before="240"/>
        <w:rPr>
          <w:rFonts w:ascii="Arial" w:hAnsi="Arial" w:eastAsia="Calibri" w:cs="B Nazanin"/>
          <w:rtl/>
        </w:rPr>
      </w:pPr>
      <w:r>
        <w:rPr>
          <w:rFonts w:hint="cs" w:ascii="Arial" w:hAnsi="Arial" w:eastAsia="Calibri" w:cs="B Nazanin"/>
          <w:rtl/>
        </w:rPr>
        <w:t>سایر</w:t>
      </w:r>
      <w:r>
        <w:rPr>
          <w:rFonts w:ascii="Arial" w:hAnsi="Arial" w:eastAsia="Calibri" w:cs="B Nazanin"/>
          <w:rtl/>
        </w:rPr>
        <w:t xml:space="preserve"> </w:t>
      </w:r>
      <w:r>
        <w:rPr>
          <w:rFonts w:hint="cs" w:ascii="Arial" w:hAnsi="Arial" w:eastAsia="Calibri" w:cs="B Nazanin"/>
          <w:rtl/>
        </w:rPr>
        <w:t>موارد</w:t>
      </w:r>
      <w:r>
        <w:rPr>
          <w:rFonts w:ascii="Arial" w:hAnsi="Arial" w:eastAsia="Calibri" w:cs="B Nazanin"/>
          <w:rtl/>
        </w:rPr>
        <w:t xml:space="preserve"> (</w:t>
      </w:r>
      <w:r>
        <w:rPr>
          <w:rFonts w:hint="cs" w:ascii="Arial" w:hAnsi="Arial" w:eastAsia="Calibri" w:cs="B Nazanin"/>
          <w:rtl/>
        </w:rPr>
        <w:t>لطفاً</w:t>
      </w:r>
      <w:r>
        <w:rPr>
          <w:rFonts w:ascii="Arial" w:hAnsi="Arial" w:eastAsia="Calibri" w:cs="B Nazanin"/>
          <w:rtl/>
        </w:rPr>
        <w:t xml:space="preserve"> </w:t>
      </w:r>
      <w:r>
        <w:rPr>
          <w:rFonts w:hint="cs" w:ascii="Arial" w:hAnsi="Arial" w:eastAsia="Calibri" w:cs="B Nazanin"/>
          <w:rtl/>
        </w:rPr>
        <w:t>نام</w:t>
      </w:r>
      <w:r>
        <w:rPr>
          <w:rFonts w:ascii="Arial" w:hAnsi="Arial" w:eastAsia="Calibri" w:cs="B Nazanin"/>
          <w:rtl/>
        </w:rPr>
        <w:t xml:space="preserve"> </w:t>
      </w:r>
      <w:r>
        <w:rPr>
          <w:rFonts w:hint="cs" w:ascii="Arial" w:hAnsi="Arial" w:eastAsia="Calibri" w:cs="B Nazanin"/>
          <w:rtl/>
        </w:rPr>
        <w:t>ببرید</w:t>
      </w:r>
      <w:r>
        <w:rPr>
          <w:rFonts w:ascii="Arial" w:hAnsi="Arial" w:eastAsia="Calibri" w:cs="B Nazanin"/>
          <w:rtl/>
        </w:rPr>
        <w:t>) -------</w:t>
      </w:r>
    </w:p>
    <w:p w14:paraId="222CBA84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رویکرد ترکیبی</w:t>
      </w:r>
    </w:p>
    <w:p w14:paraId="622F1109">
      <w:pPr>
        <w:bidi/>
        <w:spacing w:after="0" w:line="240" w:lineRule="auto"/>
        <w:rPr>
          <w:rFonts w:ascii="Arial" w:hAnsi="Arial" w:eastAsia="Calibri" w:cs="B Nazanin"/>
          <w:rtl/>
        </w:rPr>
      </w:pPr>
      <w:r>
        <w:rPr>
          <w:rFonts w:hint="cs" w:ascii="Arial" w:hAnsi="Arial" w:eastAsia="Calibri" w:cs="B Nazanin"/>
          <w:rtl/>
        </w:rPr>
        <w:t>ترکیبی از روش</w:t>
      </w:r>
      <w:r>
        <w:rPr>
          <w:rFonts w:ascii="Arial" w:hAnsi="Arial" w:eastAsia="Calibri" w:cs="B Nazanin"/>
          <w:rtl/>
        </w:rPr>
        <w:softHyphen/>
      </w:r>
      <w:r>
        <w:rPr>
          <w:rFonts w:hint="cs" w:ascii="Arial" w:hAnsi="Arial" w:eastAsia="Calibri" w:cs="B Nazanin"/>
          <w:rtl/>
        </w:rPr>
        <w:t>های زیرمجموعه رویکردهای آموزشی مجازی و حضوری، به کار می</w:t>
      </w:r>
      <w:r>
        <w:rPr>
          <w:rFonts w:ascii="Arial" w:hAnsi="Arial" w:eastAsia="Calibri" w:cs="B Nazanin"/>
          <w:rtl/>
        </w:rPr>
        <w:softHyphen/>
      </w:r>
      <w:r>
        <w:rPr>
          <w:rFonts w:hint="cs" w:ascii="Arial" w:hAnsi="Arial" w:eastAsia="Calibri" w:cs="B Nazanin"/>
          <w:rtl/>
        </w:rPr>
        <w:t>رود.</w:t>
      </w:r>
    </w:p>
    <w:p w14:paraId="68864190">
      <w:pPr>
        <w:tabs>
          <w:tab w:val="left" w:pos="810"/>
        </w:tabs>
        <w:bidi/>
        <w:spacing w:before="240"/>
        <w:rPr>
          <w:rFonts w:ascii="Arial" w:hAnsi="Arial" w:eastAsia="Calibri" w:cs="B Nazanin"/>
          <w:rtl/>
        </w:rPr>
      </w:pPr>
      <w:r>
        <w:rPr>
          <w:rFonts w:hint="cs" w:ascii="Arial" w:hAnsi="Arial" w:eastAsia="Calibri" w:cs="B Nazanin"/>
          <w:rtl/>
        </w:rPr>
        <w:t>لطفا نام ببرید ....................</w:t>
      </w:r>
    </w:p>
    <w:p w14:paraId="678C5E5B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تقو</w:t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ی</w:t>
      </w: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م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درس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16"/>
        <w:tblW w:w="0" w:type="auto"/>
        <w:tblInd w:w="-196" w:type="dxa"/>
        <w:tblBorders>
          <w:top w:val="single" w:color="92CDDC" w:themeColor="accent5" w:themeTint="99" w:sz="4" w:space="0"/>
          <w:left w:val="single" w:color="92CDDC" w:themeColor="accent5" w:themeTint="99" w:sz="4" w:space="0"/>
          <w:bottom w:val="single" w:color="92CDDC" w:themeColor="accent5" w:themeTint="99" w:sz="4" w:space="0"/>
          <w:right w:val="single" w:color="92CDDC" w:themeColor="accent5" w:themeTint="99" w:sz="4" w:space="0"/>
          <w:insideH w:val="single" w:color="92CDDC" w:themeColor="accent5" w:themeTint="99" w:sz="4" w:space="0"/>
          <w:insideV w:val="single" w:color="92CDDC" w:themeColor="accent5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2377"/>
        <w:gridCol w:w="2234"/>
        <w:gridCol w:w="2525"/>
        <w:gridCol w:w="847"/>
      </w:tblGrid>
      <w:tr w14:paraId="687BBD93">
        <w:tblPrEx>
          <w:tblBorders>
            <w:top w:val="single" w:color="92CDDC" w:themeColor="accent5" w:themeTint="99" w:sz="4" w:space="0"/>
            <w:left w:val="single" w:color="92CDDC" w:themeColor="accent5" w:themeTint="99" w:sz="4" w:space="0"/>
            <w:bottom w:val="single" w:color="92CDDC" w:themeColor="accent5" w:themeTint="99" w:sz="4" w:space="0"/>
            <w:right w:val="single" w:color="92CDDC" w:themeColor="accent5" w:themeTint="99" w:sz="4" w:space="0"/>
            <w:insideH w:val="single" w:color="92CDDC" w:themeColor="accent5" w:themeTint="99" w:sz="4" w:space="0"/>
            <w:insideV w:val="single" w:color="92CDDC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63" w:type="dxa"/>
            <w:tcBorders>
              <w:top w:val="single" w:color="4BACC6" w:themeColor="accent5" w:sz="4" w:space="0"/>
              <w:left w:val="single" w:color="4BACC6" w:themeColor="accent5" w:sz="4" w:space="0"/>
              <w:bottom w:val="single" w:color="4BACC6" w:themeColor="accent5" w:sz="4" w:space="0"/>
              <w:right w:val="nil"/>
              <w:insideH w:val="single" w:sz="4" w:space="0"/>
              <w:insideV w:val="nil"/>
            </w:tcBorders>
            <w:shd w:val="clear" w:color="auto" w:fill="4BACC6" w:themeFill="accent5"/>
          </w:tcPr>
          <w:p w14:paraId="7866C2F3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color w:val="FFFFFF" w:themeColor="background1"/>
                <w:lang w:bidi="fa-I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cs" w:ascii="IranNastaliq" w:hAnsi="IranNastaliq" w:cs="B Nazanin"/>
                <w:b/>
                <w:bCs/>
                <w:color w:val="FFFFFF" w:themeColor="background1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 xml:space="preserve">نام </w:t>
            </w:r>
            <w:r>
              <w:rPr>
                <w:rFonts w:hint="eastAsia" w:ascii="IranNastaliq" w:hAnsi="IranNastaliq" w:cs="B Nazanin"/>
                <w:b/>
                <w:bCs/>
                <w:color w:val="FFFFFF" w:themeColor="background1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مدرس</w:t>
            </w:r>
            <w:r>
              <w:rPr>
                <w:rFonts w:hint="cs" w:ascii="IranNastaliq" w:hAnsi="IranNastaliq" w:cs="B Nazanin"/>
                <w:b/>
                <w:bCs/>
                <w:color w:val="FFFFFF" w:themeColor="background1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 xml:space="preserve">/ </w:t>
            </w:r>
            <w:r>
              <w:rPr>
                <w:rFonts w:ascii="IranNastaliq" w:hAnsi="IranNastaliq" w:cs="B Nazanin"/>
                <w:b/>
                <w:bCs/>
                <w:color w:val="FFFFFF" w:themeColor="background1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مدرسان</w:t>
            </w:r>
          </w:p>
        </w:tc>
        <w:tc>
          <w:tcPr>
            <w:tcW w:w="2377" w:type="dxa"/>
            <w:tcBorders>
              <w:top w:val="single" w:color="4BACC6" w:themeColor="accent5" w:sz="4" w:space="0"/>
              <w:bottom w:val="single" w:color="4BACC6" w:themeColor="accent5" w:sz="4" w:space="0"/>
              <w:right w:val="nil"/>
              <w:insideH w:val="single" w:sz="4" w:space="0"/>
              <w:insideV w:val="nil"/>
            </w:tcBorders>
            <w:shd w:val="clear" w:color="auto" w:fill="4BACC6" w:themeFill="accent5"/>
          </w:tcPr>
          <w:p w14:paraId="7369CF04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color w:val="FFFFFF" w:themeColor="background1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IranNastaliq" w:hAnsi="IranNastaliq" w:cs="B Nazanin"/>
                <w:b/>
                <w:bCs/>
                <w:color w:val="FFFFFF" w:themeColor="background1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فعال</w:t>
            </w:r>
            <w:r>
              <w:rPr>
                <w:rFonts w:hint="cs" w:ascii="IranNastaliq" w:hAnsi="IranNastaliq" w:cs="B Nazanin"/>
                <w:b/>
                <w:bCs/>
                <w:color w:val="FFFFFF" w:themeColor="background1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ی</w:t>
            </w:r>
            <w:r>
              <w:rPr>
                <w:rFonts w:hint="eastAsia" w:ascii="IranNastaliq" w:hAnsi="IranNastaliq" w:cs="B Nazanin"/>
                <w:b/>
                <w:bCs/>
                <w:color w:val="FFFFFF" w:themeColor="background1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ت</w:t>
            </w:r>
            <w:r>
              <w:rPr>
                <w:rFonts w:ascii="IranNastaliq" w:hAnsi="IranNastaliq" w:cs="B Nazanin"/>
                <w:b/>
                <w:bCs/>
                <w:color w:val="FFFFFF" w:themeColor="background1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softHyphen/>
            </w:r>
            <w:r>
              <w:rPr>
                <w:rFonts w:hint="eastAsia" w:ascii="IranNastaliq" w:hAnsi="IranNastaliq" w:cs="B Nazanin"/>
                <w:b/>
                <w:bCs/>
                <w:color w:val="FFFFFF" w:themeColor="background1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ها</w:t>
            </w:r>
            <w:r>
              <w:rPr>
                <w:rFonts w:hint="cs" w:ascii="IranNastaliq" w:hAnsi="IranNastaliq" w:cs="B Nazanin"/>
                <w:b/>
                <w:bCs/>
                <w:color w:val="FFFFFF" w:themeColor="background1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ی</w:t>
            </w:r>
            <w:r>
              <w:rPr>
                <w:rFonts w:ascii="IranNastaliq" w:hAnsi="IranNastaliq" w:cs="B Nazanin"/>
                <w:b/>
                <w:bCs/>
                <w:color w:val="FFFFFF" w:themeColor="background1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hint="cs" w:ascii="IranNastaliq" w:hAnsi="IranNastaliq" w:cs="B Nazanin"/>
                <w:b/>
                <w:bCs/>
                <w:color w:val="FFFFFF" w:themeColor="background1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 xml:space="preserve">یادگیری/ تکالیف دانشجو </w:t>
            </w:r>
          </w:p>
        </w:tc>
        <w:tc>
          <w:tcPr>
            <w:tcW w:w="2234" w:type="dxa"/>
            <w:tcBorders>
              <w:top w:val="single" w:color="4BACC6" w:themeColor="accent5" w:sz="4" w:space="0"/>
              <w:bottom w:val="single" w:color="4BACC6" w:themeColor="accent5" w:sz="4" w:space="0"/>
              <w:right w:val="nil"/>
              <w:insideH w:val="single" w:sz="4" w:space="0"/>
              <w:insideV w:val="nil"/>
            </w:tcBorders>
            <w:shd w:val="clear" w:color="auto" w:fill="4BACC6" w:themeFill="accent5"/>
          </w:tcPr>
          <w:p w14:paraId="3D37B49B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color w:val="FFFFFF" w:themeColor="background1"/>
                <w:lang w:bidi="fa-I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IranNastaliq" w:hAnsi="IranNastaliq" w:cs="B Nazanin"/>
                <w:b/>
                <w:bCs/>
                <w:color w:val="FFFFFF" w:themeColor="background1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روش</w:t>
            </w:r>
            <w:r>
              <w:rPr>
                <w:rFonts w:ascii="IranNastaliq" w:hAnsi="IranNastaliq" w:cs="B Nazanin"/>
                <w:b/>
                <w:bCs/>
                <w:color w:val="FFFFFF" w:themeColor="background1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hint="eastAsia" w:ascii="IranNastaliq" w:hAnsi="IranNastaliq" w:cs="B Nazanin"/>
                <w:b/>
                <w:bCs/>
                <w:color w:val="FFFFFF" w:themeColor="background1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تدر</w:t>
            </w:r>
            <w:r>
              <w:rPr>
                <w:rFonts w:hint="cs" w:ascii="IranNastaliq" w:hAnsi="IranNastaliq" w:cs="B Nazanin"/>
                <w:b/>
                <w:bCs/>
                <w:color w:val="FFFFFF" w:themeColor="background1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ی</w:t>
            </w:r>
            <w:r>
              <w:rPr>
                <w:rFonts w:hint="eastAsia" w:ascii="IranNastaliq" w:hAnsi="IranNastaliq" w:cs="B Nazanin"/>
                <w:b/>
                <w:bCs/>
                <w:color w:val="FFFFFF" w:themeColor="background1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س</w:t>
            </w:r>
          </w:p>
        </w:tc>
        <w:tc>
          <w:tcPr>
            <w:tcW w:w="2525" w:type="dxa"/>
            <w:tcBorders>
              <w:top w:val="single" w:color="4BACC6" w:themeColor="accent5" w:sz="4" w:space="0"/>
              <w:bottom w:val="single" w:color="4BACC6" w:themeColor="accent5" w:sz="4" w:space="0"/>
              <w:right w:val="nil"/>
              <w:insideH w:val="single" w:sz="4" w:space="0"/>
              <w:insideV w:val="nil"/>
            </w:tcBorders>
            <w:shd w:val="clear" w:color="auto" w:fill="4BACC6" w:themeFill="accent5"/>
          </w:tcPr>
          <w:p w14:paraId="1D18645E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color w:val="FFFFFF" w:themeColor="background1"/>
                <w:lang w:bidi="fa-I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IranNastaliq" w:hAnsi="IranNastaliq" w:cs="B Nazanin"/>
                <w:b/>
                <w:bCs/>
                <w:color w:val="FFFFFF" w:themeColor="background1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عنوان</w:t>
            </w:r>
            <w:r>
              <w:rPr>
                <w:rFonts w:ascii="IranNastaliq" w:hAnsi="IranNastaliq" w:cs="B Nazanin"/>
                <w:b/>
                <w:bCs/>
                <w:color w:val="FFFFFF" w:themeColor="background1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hint="eastAsia" w:ascii="IranNastaliq" w:hAnsi="IranNastaliq" w:cs="B Nazanin"/>
                <w:b/>
                <w:bCs/>
                <w:color w:val="FFFFFF" w:themeColor="background1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مبحث</w:t>
            </w:r>
          </w:p>
        </w:tc>
        <w:tc>
          <w:tcPr>
            <w:tcW w:w="847" w:type="dxa"/>
            <w:tcBorders>
              <w:top w:val="single" w:color="4BACC6" w:themeColor="accent5" w:sz="4" w:space="0"/>
              <w:bottom w:val="single" w:color="4BACC6" w:themeColor="accent5" w:sz="4" w:space="0"/>
              <w:right w:val="single" w:color="4BACC6" w:themeColor="accent5" w:sz="4" w:space="0"/>
              <w:insideH w:val="single" w:sz="4" w:space="0"/>
              <w:insideV w:val="nil"/>
            </w:tcBorders>
            <w:shd w:val="clear" w:color="auto" w:fill="4BACC6" w:themeFill="accent5"/>
          </w:tcPr>
          <w:p w14:paraId="4BCF3D9E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color w:val="FFFFFF" w:themeColor="background1"/>
                <w:lang w:bidi="fa-I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IranNastaliq" w:hAnsi="IranNastaliq" w:cs="B Nazanin"/>
                <w:b/>
                <w:bCs/>
                <w:color w:val="FFFFFF" w:themeColor="background1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جلسه</w:t>
            </w:r>
          </w:p>
        </w:tc>
      </w:tr>
      <w:tr w14:paraId="0F0C5D07">
        <w:tblPrEx>
          <w:tblBorders>
            <w:top w:val="single" w:color="92CDDC" w:themeColor="accent5" w:themeTint="99" w:sz="4" w:space="0"/>
            <w:left w:val="single" w:color="92CDDC" w:themeColor="accent5" w:themeTint="99" w:sz="4" w:space="0"/>
            <w:bottom w:val="single" w:color="92CDDC" w:themeColor="accent5" w:themeTint="99" w:sz="4" w:space="0"/>
            <w:right w:val="single" w:color="92CDDC" w:themeColor="accent5" w:themeTint="99" w:sz="4" w:space="0"/>
            <w:insideH w:val="single" w:color="92CDDC" w:themeColor="accent5" w:themeTint="99" w:sz="4" w:space="0"/>
            <w:insideV w:val="single" w:color="92CDDC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3" w:type="dxa"/>
            <w:shd w:val="clear" w:color="auto" w:fill="DAEEF3" w:themeFill="accent5" w:themeFillTint="33"/>
          </w:tcPr>
          <w:p w14:paraId="6E248ECF">
            <w:pPr>
              <w:bidi/>
              <w:spacing w:after="0" w:line="240" w:lineRule="auto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hint="cs" w:ascii="IranNastaliq" w:hAnsi="IranNastaliq" w:cs="IranNastaliq"/>
                <w:b/>
                <w:bCs/>
                <w:rtl/>
                <w:lang w:bidi="fa-IR"/>
              </w:rPr>
              <w:t>دکتر فاطمه بهرام نژاد</w:t>
            </w:r>
          </w:p>
        </w:tc>
        <w:tc>
          <w:tcPr>
            <w:tcW w:w="2377" w:type="dxa"/>
            <w:shd w:val="clear" w:color="auto" w:fill="DAEEF3" w:themeFill="accent5" w:themeFillTint="33"/>
          </w:tcPr>
          <w:p w14:paraId="6B9E18F5">
            <w:pPr>
              <w:bidi/>
              <w:spacing w:after="0" w:line="240" w:lineRule="auto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hint="cs" w:ascii="IranNastaliq" w:hAnsi="IranNastaliq" w:cs="IranNastaliq"/>
                <w:b/>
                <w:bCs/>
                <w:rtl/>
                <w:lang w:bidi="fa-IR"/>
              </w:rPr>
              <w:t xml:space="preserve">تکلیف کلاسی </w:t>
            </w:r>
            <w:r>
              <w:rPr>
                <w:rFonts w:hint="cs" w:ascii="IranNastaliq" w:hAnsi="IranNastaliq" w:cs="IranNastaliq"/>
                <w:rtl/>
                <w:lang w:bidi="fa-IR"/>
              </w:rPr>
              <w:t>، شرکت در بحثهای کلاسی ، انجام تمرینات سناریو</w:t>
            </w:r>
          </w:p>
        </w:tc>
        <w:tc>
          <w:tcPr>
            <w:tcW w:w="2234" w:type="dxa"/>
            <w:shd w:val="clear" w:color="auto" w:fill="DAEEF3" w:themeFill="accent5" w:themeFillTint="33"/>
          </w:tcPr>
          <w:p w14:paraId="2B305B0D">
            <w:pPr>
              <w:bidi/>
              <w:spacing w:after="0" w:line="240" w:lineRule="auto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hint="cs" w:ascii="IranNastaliq" w:hAnsi="IranNastaliq" w:cs="IranNastaliq"/>
                <w:b/>
                <w:bCs/>
                <w:rtl/>
                <w:lang w:bidi="fa-IR"/>
              </w:rPr>
              <w:t xml:space="preserve">بحث گروهی و ایفای نقش </w:t>
            </w:r>
          </w:p>
        </w:tc>
        <w:tc>
          <w:tcPr>
            <w:tcW w:w="2525" w:type="dxa"/>
            <w:shd w:val="clear" w:color="auto" w:fill="DAEEF3" w:themeFill="accent5" w:themeFillTint="33"/>
          </w:tcPr>
          <w:p w14:paraId="7921D8DC">
            <w:pPr>
              <w:bidi/>
              <w:spacing w:after="0" w:line="240" w:lineRule="auto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hint="cs" w:cs="B Mitra"/>
                <w:rtl/>
                <w:lang w:bidi="fa-IR"/>
              </w:rPr>
              <w:t xml:space="preserve">معرفی درس، شرح اهداف، مقدمه اهمیت آموزش به بیمار، آشنایی با سبک های یادگیری،سطوح مختلف یادگیری  </w:t>
            </w:r>
          </w:p>
        </w:tc>
        <w:tc>
          <w:tcPr>
            <w:tcW w:w="847" w:type="dxa"/>
            <w:shd w:val="clear" w:color="auto" w:fill="DAEEF3" w:themeFill="accent5" w:themeFillTint="33"/>
          </w:tcPr>
          <w:p w14:paraId="228979A4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14:paraId="27DD1B05">
        <w:tblPrEx>
          <w:tblBorders>
            <w:top w:val="single" w:color="92CDDC" w:themeColor="accent5" w:themeTint="99" w:sz="4" w:space="0"/>
            <w:left w:val="single" w:color="92CDDC" w:themeColor="accent5" w:themeTint="99" w:sz="4" w:space="0"/>
            <w:bottom w:val="single" w:color="92CDDC" w:themeColor="accent5" w:themeTint="99" w:sz="4" w:space="0"/>
            <w:right w:val="single" w:color="92CDDC" w:themeColor="accent5" w:themeTint="99" w:sz="4" w:space="0"/>
            <w:insideH w:val="single" w:color="92CDDC" w:themeColor="accent5" w:themeTint="99" w:sz="4" w:space="0"/>
            <w:insideV w:val="single" w:color="92CDDC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3" w:type="dxa"/>
          </w:tcPr>
          <w:p w14:paraId="68597DDA">
            <w:pPr>
              <w:bidi/>
              <w:spacing w:after="0" w:line="240" w:lineRule="auto"/>
              <w:rPr>
                <w:rFonts w:ascii="IranNastaliq" w:hAnsi="IranNastaliq" w:cs="IranNastaliq"/>
                <w:b w:val="0"/>
                <w:bCs w:val="0"/>
                <w:lang w:bidi="fa-IR"/>
              </w:rPr>
            </w:pPr>
            <w:r>
              <w:rPr>
                <w:rFonts w:hint="cs" w:ascii="IranNastaliq" w:hAnsi="IranNastaliq" w:cs="IranNastaliq"/>
                <w:b/>
                <w:bCs/>
                <w:rtl/>
                <w:lang w:bidi="fa-IR"/>
              </w:rPr>
              <w:t>دکتر فاطمه بهرام نژاد</w:t>
            </w:r>
          </w:p>
        </w:tc>
        <w:tc>
          <w:tcPr>
            <w:tcW w:w="2377" w:type="dxa"/>
          </w:tcPr>
          <w:p w14:paraId="03093118">
            <w:pPr>
              <w:bidi/>
              <w:spacing w:after="0" w:line="240" w:lineRule="auto"/>
              <w:rPr>
                <w:rFonts w:ascii="IranNastaliq" w:hAnsi="IranNastaliq" w:cs="IranNastaliq"/>
                <w:lang w:bidi="fa-IR"/>
              </w:rPr>
            </w:pPr>
            <w:r>
              <w:rPr>
                <w:rFonts w:hint="cs" w:ascii="IranNastaliq" w:hAnsi="IranNastaliq" w:cs="IranNastaliq"/>
                <w:rtl/>
                <w:lang w:bidi="fa-IR"/>
              </w:rPr>
              <w:t>تکلیف کلاسی ، شرکت در بحثهای کلاسی ، انجام تمرینات سناریو</w:t>
            </w:r>
          </w:p>
        </w:tc>
        <w:tc>
          <w:tcPr>
            <w:tcW w:w="2234" w:type="dxa"/>
          </w:tcPr>
          <w:p w14:paraId="12AD227D">
            <w:pPr>
              <w:bidi/>
              <w:spacing w:after="0" w:line="240" w:lineRule="auto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hint="cs" w:ascii="IranNastaliq" w:hAnsi="IranNastaliq" w:cs="IranNastaliq"/>
                <w:b/>
                <w:bCs/>
                <w:rtl/>
                <w:lang w:bidi="fa-IR"/>
              </w:rPr>
              <w:t xml:space="preserve">بحث گروهی و ایفای نقش </w:t>
            </w:r>
          </w:p>
        </w:tc>
        <w:tc>
          <w:tcPr>
            <w:tcW w:w="2525" w:type="dxa"/>
          </w:tcPr>
          <w:p w14:paraId="1710D4CE">
            <w:pPr>
              <w:bidi/>
              <w:spacing w:after="0" w:line="240" w:lineRule="auto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hint="cs" w:cs="B Mitra"/>
                <w:rtl/>
                <w:lang w:bidi="fa-IR"/>
              </w:rPr>
              <w:t xml:space="preserve">ارتباط درمانی و اصول آن با تکیه بر بخش های مراقبت ویژه </w:t>
            </w:r>
          </w:p>
        </w:tc>
        <w:tc>
          <w:tcPr>
            <w:tcW w:w="847" w:type="dxa"/>
          </w:tcPr>
          <w:p w14:paraId="7BC0A093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14:paraId="37988758">
        <w:tblPrEx>
          <w:tblBorders>
            <w:top w:val="single" w:color="92CDDC" w:themeColor="accent5" w:themeTint="99" w:sz="4" w:space="0"/>
            <w:left w:val="single" w:color="92CDDC" w:themeColor="accent5" w:themeTint="99" w:sz="4" w:space="0"/>
            <w:bottom w:val="single" w:color="92CDDC" w:themeColor="accent5" w:themeTint="99" w:sz="4" w:space="0"/>
            <w:right w:val="single" w:color="92CDDC" w:themeColor="accent5" w:themeTint="99" w:sz="4" w:space="0"/>
            <w:insideH w:val="single" w:color="92CDDC" w:themeColor="accent5" w:themeTint="99" w:sz="4" w:space="0"/>
            <w:insideV w:val="single" w:color="92CDDC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3" w:type="dxa"/>
            <w:shd w:val="clear" w:color="auto" w:fill="DAEEF3" w:themeFill="accent5" w:themeFillTint="33"/>
          </w:tcPr>
          <w:p w14:paraId="68624CC8">
            <w:pPr>
              <w:bidi/>
              <w:spacing w:after="0" w:line="240" w:lineRule="auto"/>
              <w:rPr>
                <w:rFonts w:ascii="IranNastaliq" w:hAnsi="IranNastaliq" w:cs="IranNastaliq"/>
                <w:b w:val="0"/>
                <w:bCs w:val="0"/>
                <w:lang w:bidi="fa-IR"/>
              </w:rPr>
            </w:pPr>
            <w:r>
              <w:rPr>
                <w:rFonts w:hint="cs" w:ascii="IranNastaliq" w:hAnsi="IranNastaliq" w:cs="IranNastaliq"/>
                <w:b/>
                <w:bCs/>
                <w:rtl/>
                <w:lang w:bidi="fa-IR"/>
              </w:rPr>
              <w:t>دکتر فاطمه بهرام نژاد</w:t>
            </w:r>
          </w:p>
        </w:tc>
        <w:tc>
          <w:tcPr>
            <w:tcW w:w="2377" w:type="dxa"/>
            <w:shd w:val="clear" w:color="auto" w:fill="DAEEF3" w:themeFill="accent5" w:themeFillTint="33"/>
          </w:tcPr>
          <w:p w14:paraId="1162E175">
            <w:pPr>
              <w:bidi/>
              <w:spacing w:after="0" w:line="240" w:lineRule="auto"/>
              <w:rPr>
                <w:rFonts w:ascii="IranNastaliq" w:hAnsi="IranNastaliq" w:cs="IranNastaliq"/>
                <w:lang w:bidi="fa-IR"/>
              </w:rPr>
            </w:pPr>
            <w:r>
              <w:rPr>
                <w:rFonts w:hint="cs" w:ascii="IranNastaliq" w:hAnsi="IranNastaliq" w:cs="IranNastaliq"/>
                <w:rtl/>
                <w:lang w:bidi="fa-IR"/>
              </w:rPr>
              <w:t xml:space="preserve">تکلیف کلاسی ، شرکت در بحثهای کلاسی، انجام تمرینات سناریو </w:t>
            </w:r>
          </w:p>
        </w:tc>
        <w:tc>
          <w:tcPr>
            <w:tcW w:w="2234" w:type="dxa"/>
            <w:shd w:val="clear" w:color="auto" w:fill="DAEEF3" w:themeFill="accent5" w:themeFillTint="33"/>
          </w:tcPr>
          <w:p w14:paraId="196FFB74">
            <w:pPr>
              <w:bidi/>
              <w:spacing w:after="0" w:line="240" w:lineRule="auto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hint="cs" w:ascii="IranNastaliq" w:hAnsi="IranNastaliq" w:cs="IranNastaliq"/>
                <w:b/>
                <w:bCs/>
                <w:rtl/>
                <w:lang w:bidi="fa-IR"/>
              </w:rPr>
              <w:t xml:space="preserve">بحث گروهی و ایفای نقش </w:t>
            </w:r>
          </w:p>
        </w:tc>
        <w:tc>
          <w:tcPr>
            <w:tcW w:w="2525" w:type="dxa"/>
            <w:shd w:val="clear" w:color="auto" w:fill="DAEEF3" w:themeFill="accent5" w:themeFillTint="33"/>
          </w:tcPr>
          <w:p w14:paraId="0DE768E1">
            <w:pPr>
              <w:bidi/>
              <w:spacing w:after="0" w:line="240" w:lineRule="auto"/>
              <w:jc w:val="both"/>
              <w:rPr>
                <w:rFonts w:cs="B Roya"/>
                <w:b/>
                <w:bCs/>
              </w:rPr>
            </w:pPr>
            <w:r>
              <w:rPr>
                <w:rFonts w:hint="cs" w:cs="B Mitra"/>
                <w:rtl/>
                <w:lang w:bidi="fa-IR"/>
              </w:rPr>
              <w:t>فرایند اموزش به بیمار و خانواده با تاکید بر بخش های مراقبت ویژه (بدو پذیرش، حین بستری، پس از ترخیص و مراقبت در منزل)، برنامه ریزی آموزش سلامت به بیمار،</w:t>
            </w:r>
            <w:r>
              <w:rPr>
                <w:rFonts w:hint="cs" w:cs="B Nazanin"/>
                <w:rtl/>
                <w:lang w:bidi="fa-IR"/>
              </w:rPr>
              <w:t xml:space="preserve"> </w:t>
            </w:r>
            <w:r>
              <w:rPr>
                <w:rFonts w:hint="cs" w:cs="B Nazanin"/>
                <w:rtl/>
              </w:rPr>
              <w:t>حيطه هاي ياد گيري( شناختی ,عاطفی و روان حرکتی )</w:t>
            </w:r>
          </w:p>
          <w:p w14:paraId="780E6296">
            <w:pPr>
              <w:bidi/>
              <w:spacing w:after="0" w:line="240" w:lineRule="auto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hint="cs" w:cs="B Mitra"/>
                <w:rtl/>
                <w:lang w:bidi="fa-IR"/>
              </w:rPr>
              <w:t>، نحوه نوشتن انواع اهداف</w:t>
            </w:r>
            <w:r>
              <w:rPr>
                <w:rFonts w:hint="cs" w:cs="B Mitra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847" w:type="dxa"/>
            <w:shd w:val="clear" w:color="auto" w:fill="DAEEF3" w:themeFill="accent5" w:themeFillTint="33"/>
          </w:tcPr>
          <w:p w14:paraId="5AE8FF57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/>
                <w:rtl/>
                <w:lang w:bidi="fa-IR"/>
              </w:rPr>
              <w:t>3</w:t>
            </w:r>
          </w:p>
        </w:tc>
      </w:tr>
      <w:tr w14:paraId="014D555C">
        <w:tblPrEx>
          <w:tblBorders>
            <w:top w:val="single" w:color="92CDDC" w:themeColor="accent5" w:themeTint="99" w:sz="4" w:space="0"/>
            <w:left w:val="single" w:color="92CDDC" w:themeColor="accent5" w:themeTint="99" w:sz="4" w:space="0"/>
            <w:bottom w:val="single" w:color="92CDDC" w:themeColor="accent5" w:themeTint="99" w:sz="4" w:space="0"/>
            <w:right w:val="single" w:color="92CDDC" w:themeColor="accent5" w:themeTint="99" w:sz="4" w:space="0"/>
            <w:insideH w:val="single" w:color="92CDDC" w:themeColor="accent5" w:themeTint="99" w:sz="4" w:space="0"/>
            <w:insideV w:val="single" w:color="92CDDC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63" w:type="dxa"/>
            <w:tcBorders>
              <w:bottom w:val="single" w:color="auto" w:sz="4" w:space="0"/>
            </w:tcBorders>
          </w:tcPr>
          <w:p w14:paraId="718D1388">
            <w:pPr>
              <w:bidi/>
              <w:spacing w:after="0" w:line="240" w:lineRule="auto"/>
              <w:rPr>
                <w:rFonts w:ascii="IranNastaliq" w:hAnsi="IranNastaliq" w:cs="IranNastaliq"/>
                <w:b w:val="0"/>
                <w:bCs w:val="0"/>
                <w:lang w:bidi="fa-IR"/>
              </w:rPr>
            </w:pPr>
            <w:r>
              <w:rPr>
                <w:rFonts w:hint="cs" w:ascii="IranNastaliq" w:hAnsi="IranNastaliq" w:cs="IranNastaliq"/>
                <w:b/>
                <w:bCs/>
                <w:rtl/>
                <w:lang w:bidi="fa-IR"/>
              </w:rPr>
              <w:t>دکتر فاطمه بهرام نژاد</w:t>
            </w:r>
          </w:p>
        </w:tc>
        <w:tc>
          <w:tcPr>
            <w:tcW w:w="2377" w:type="dxa"/>
            <w:tcBorders>
              <w:bottom w:val="single" w:color="auto" w:sz="4" w:space="0"/>
            </w:tcBorders>
          </w:tcPr>
          <w:p w14:paraId="64BAAE55">
            <w:pPr>
              <w:bidi/>
              <w:spacing w:after="0" w:line="240" w:lineRule="auto"/>
              <w:rPr>
                <w:rFonts w:ascii="IranNastaliq" w:hAnsi="IranNastaliq" w:cs="IranNastaliq"/>
                <w:lang w:bidi="fa-IR"/>
              </w:rPr>
            </w:pPr>
            <w:r>
              <w:rPr>
                <w:rFonts w:hint="cs" w:ascii="IranNastaliq" w:hAnsi="IranNastaliq" w:cs="IranNastaliq"/>
                <w:rtl/>
                <w:lang w:bidi="fa-IR"/>
              </w:rPr>
              <w:t xml:space="preserve">تکلیف کلاسی ، شرکت در بحثهای کلاسی ، انجام تمرینات سناریو </w:t>
            </w:r>
          </w:p>
        </w:tc>
        <w:tc>
          <w:tcPr>
            <w:tcW w:w="2234" w:type="dxa"/>
            <w:tcBorders>
              <w:bottom w:val="single" w:color="auto" w:sz="4" w:space="0"/>
            </w:tcBorders>
          </w:tcPr>
          <w:p w14:paraId="68BEE811">
            <w:pPr>
              <w:bidi/>
              <w:spacing w:after="0" w:line="240" w:lineRule="auto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hint="cs" w:ascii="IranNastaliq" w:hAnsi="IranNastaliq" w:cs="IranNastaliq"/>
                <w:b/>
                <w:bCs/>
                <w:rtl/>
                <w:lang w:bidi="fa-IR"/>
              </w:rPr>
              <w:t xml:space="preserve">بحث گروهی و ایفای نقش </w:t>
            </w:r>
          </w:p>
        </w:tc>
        <w:tc>
          <w:tcPr>
            <w:tcW w:w="2525" w:type="dxa"/>
            <w:tcBorders>
              <w:bottom w:val="single" w:color="auto" w:sz="4" w:space="0"/>
            </w:tcBorders>
          </w:tcPr>
          <w:p w14:paraId="39F90EE5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hint="cs" w:cs="B Mitra"/>
                <w:rtl/>
                <w:lang w:bidi="fa-IR"/>
              </w:rPr>
              <w:t xml:space="preserve">اصول آموزش، آشنایی با رویکردهای اموزش به بیمار، اصول آموزش گروهی </w:t>
            </w:r>
          </w:p>
          <w:p w14:paraId="7ED9B14F">
            <w:pPr>
              <w:bidi/>
              <w:spacing w:after="0" w:line="240" w:lineRule="auto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hint="cs" w:cs="B Mitra"/>
                <w:rtl/>
                <w:lang w:bidi="fa-IR"/>
              </w:rPr>
              <w:t>مجازی سازی آموزش به بیمار(</w:t>
            </w:r>
            <w:r>
              <w:rPr>
                <w:rFonts w:cs="B Mitra"/>
                <w:lang w:bidi="fa-IR"/>
              </w:rPr>
              <w:t>Tele Nursing, application, gamification, Virtual training</w:t>
            </w:r>
            <w:r>
              <w:rPr>
                <w:rFonts w:hint="cs" w:cs="B Mitra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847" w:type="dxa"/>
            <w:tcBorders>
              <w:bottom w:val="single" w:color="auto" w:sz="4" w:space="0"/>
            </w:tcBorders>
          </w:tcPr>
          <w:p w14:paraId="00741B70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/>
                <w:rtl/>
                <w:lang w:bidi="fa-IR"/>
              </w:rPr>
              <w:t>4</w:t>
            </w:r>
          </w:p>
        </w:tc>
      </w:tr>
      <w:tr w14:paraId="3AA7259A">
        <w:tblPrEx>
          <w:tblBorders>
            <w:top w:val="single" w:color="92CDDC" w:themeColor="accent5" w:themeTint="99" w:sz="4" w:space="0"/>
            <w:left w:val="single" w:color="92CDDC" w:themeColor="accent5" w:themeTint="99" w:sz="4" w:space="0"/>
            <w:bottom w:val="single" w:color="92CDDC" w:themeColor="accent5" w:themeTint="99" w:sz="4" w:space="0"/>
            <w:right w:val="single" w:color="92CDDC" w:themeColor="accent5" w:themeTint="99" w:sz="4" w:space="0"/>
            <w:insideH w:val="single" w:color="92CDDC" w:themeColor="accent5" w:themeTint="99" w:sz="4" w:space="0"/>
            <w:insideV w:val="single" w:color="92CDDC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63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EF3" w:themeFill="accent5" w:themeFillTint="33"/>
          </w:tcPr>
          <w:p w14:paraId="512162D1">
            <w:pPr>
              <w:bidi/>
              <w:spacing w:after="0" w:line="240" w:lineRule="auto"/>
              <w:rPr>
                <w:rFonts w:ascii="IranNastaliq" w:hAnsi="IranNastaliq" w:cs="IranNastaliq"/>
                <w:b/>
                <w:bCs/>
                <w:rtl/>
                <w:lang w:bidi="fa-IR"/>
              </w:rPr>
            </w:pPr>
            <w:r>
              <w:rPr>
                <w:rFonts w:hint="cs" w:ascii="IranNastaliq" w:hAnsi="IranNastaliq" w:cs="IranNastaliq"/>
                <w:b/>
                <w:bCs/>
                <w:rtl/>
                <w:lang w:bidi="fa-IR"/>
              </w:rPr>
              <w:t xml:space="preserve">دکتر بهرام نژاد </w:t>
            </w:r>
          </w:p>
        </w:tc>
        <w:tc>
          <w:tcPr>
            <w:tcW w:w="2377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EF3" w:themeFill="accent5" w:themeFillTint="33"/>
          </w:tcPr>
          <w:p w14:paraId="08D8CEFC">
            <w:pPr>
              <w:bidi/>
              <w:spacing w:after="0" w:line="240" w:lineRule="auto"/>
              <w:rPr>
                <w:rFonts w:ascii="IranNastaliq" w:hAnsi="IranNastaliq" w:cs="IranNastaliq"/>
                <w:b/>
                <w:bCs/>
                <w:rtl/>
                <w:lang w:bidi="fa-IR"/>
              </w:rPr>
            </w:pPr>
            <w:r>
              <w:rPr>
                <w:rFonts w:hint="cs" w:ascii="IranNastaliq" w:hAnsi="IranNastaliq" w:cs="IranNastaliq"/>
                <w:b/>
                <w:bCs/>
                <w:rtl/>
                <w:lang w:bidi="fa-IR"/>
              </w:rPr>
              <w:t xml:space="preserve">کار عملی/ ایفای نقش/ فعالیت در بیمارستان </w:t>
            </w:r>
          </w:p>
        </w:tc>
        <w:tc>
          <w:tcPr>
            <w:tcW w:w="2234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EF3" w:themeFill="accent5" w:themeFillTint="33"/>
          </w:tcPr>
          <w:p w14:paraId="008951F9">
            <w:pPr>
              <w:bidi/>
              <w:spacing w:after="0" w:line="240" w:lineRule="auto"/>
              <w:rPr>
                <w:rFonts w:ascii="IranNastaliq" w:hAnsi="IranNastaliq" w:cs="IranNastaliq"/>
                <w:b/>
                <w:bCs/>
                <w:rtl/>
                <w:lang w:bidi="fa-IR"/>
              </w:rPr>
            </w:pPr>
            <w:r>
              <w:rPr>
                <w:rFonts w:hint="cs" w:ascii="IranNastaliq" w:hAnsi="IranNastaliq" w:cs="IranNastaliq"/>
                <w:b/>
                <w:bCs/>
                <w:rtl/>
                <w:lang w:bidi="fa-IR"/>
              </w:rPr>
              <w:t xml:space="preserve">بحث و تبادل نظر </w:t>
            </w:r>
          </w:p>
        </w:tc>
        <w:tc>
          <w:tcPr>
            <w:tcW w:w="2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EF3" w:themeFill="accent5" w:themeFillTint="33"/>
          </w:tcPr>
          <w:p w14:paraId="2F1A6851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hint="cs" w:cs="B Mitra"/>
                <w:rtl/>
                <w:lang w:bidi="fa-IR"/>
              </w:rPr>
              <w:t>مدل ها و نظریه های یادگیری و ارتقای سلامت ، مدلهای تغییررفتار(مدل اعتقاد بهداشتی، مدل قصد رفتاری، مدل پرسید-پروسید، مدل ارتقا دهنده سلامت سیمونز و مدل بزنف)</w:t>
            </w:r>
          </w:p>
        </w:tc>
        <w:tc>
          <w:tcPr>
            <w:tcW w:w="847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EF3" w:themeFill="accent5" w:themeFillTint="33"/>
          </w:tcPr>
          <w:p w14:paraId="2320C15F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hint="cs" w:ascii="IranNastaliq" w:hAnsi="IranNastaliq" w:cs="B Nazanin"/>
                <w:rtl/>
                <w:lang w:bidi="fa-IR"/>
              </w:rPr>
              <w:t>5</w:t>
            </w:r>
          </w:p>
        </w:tc>
      </w:tr>
      <w:tr w14:paraId="26968456">
        <w:tblPrEx>
          <w:tblBorders>
            <w:top w:val="single" w:color="92CDDC" w:themeColor="accent5" w:themeTint="99" w:sz="4" w:space="0"/>
            <w:left w:val="single" w:color="92CDDC" w:themeColor="accent5" w:themeTint="99" w:sz="4" w:space="0"/>
            <w:bottom w:val="single" w:color="92CDDC" w:themeColor="accent5" w:themeTint="99" w:sz="4" w:space="0"/>
            <w:right w:val="single" w:color="92CDDC" w:themeColor="accent5" w:themeTint="99" w:sz="4" w:space="0"/>
            <w:insideH w:val="single" w:color="92CDDC" w:themeColor="accent5" w:themeTint="99" w:sz="4" w:space="0"/>
            <w:insideV w:val="single" w:color="92CDDC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563" w:type="dxa"/>
            <w:tcBorders>
              <w:top w:val="single" w:color="auto" w:sz="4" w:space="0"/>
              <w:bottom w:val="single" w:color="auto" w:sz="4" w:space="0"/>
            </w:tcBorders>
          </w:tcPr>
          <w:p w14:paraId="4C1B7CCA">
            <w:pPr>
              <w:bidi/>
              <w:spacing w:after="0" w:line="240" w:lineRule="auto"/>
              <w:rPr>
                <w:rFonts w:ascii="IranNastaliq" w:hAnsi="IranNastaliq" w:cs="IranNastaliq"/>
                <w:b/>
                <w:bCs/>
                <w:rtl/>
                <w:lang w:bidi="fa-IR"/>
              </w:rPr>
            </w:pPr>
            <w:r>
              <w:rPr>
                <w:rFonts w:hint="cs" w:ascii="IranNastaliq" w:hAnsi="IranNastaliq" w:cs="IranNastaliq"/>
                <w:b/>
                <w:bCs/>
                <w:rtl/>
                <w:lang w:bidi="fa-IR"/>
              </w:rPr>
              <w:t xml:space="preserve">دکتر ایمانی پور </w:t>
            </w:r>
          </w:p>
        </w:tc>
        <w:tc>
          <w:tcPr>
            <w:tcW w:w="2377" w:type="dxa"/>
            <w:tcBorders>
              <w:top w:val="single" w:color="auto" w:sz="4" w:space="0"/>
              <w:bottom w:val="single" w:color="auto" w:sz="4" w:space="0"/>
            </w:tcBorders>
          </w:tcPr>
          <w:p w14:paraId="558F38DC">
            <w:pPr>
              <w:bidi/>
              <w:spacing w:after="0" w:line="240" w:lineRule="auto"/>
              <w:rPr>
                <w:rFonts w:ascii="IranNastaliq" w:hAnsi="IranNastaliq" w:cs="IranNastaliq"/>
                <w:b/>
                <w:bCs/>
                <w:rtl/>
                <w:lang w:bidi="fa-IR"/>
              </w:rPr>
            </w:pPr>
            <w:r>
              <w:rPr>
                <w:rFonts w:hint="cs" w:ascii="IranNastaliq" w:hAnsi="IranNastaliq" w:cs="IranNastaliq"/>
                <w:b/>
                <w:bCs/>
                <w:rtl/>
                <w:lang w:bidi="fa-IR"/>
              </w:rPr>
              <w:t xml:space="preserve">کار عملی/ ایفای نقش/ فعالیت در بیمارستان </w:t>
            </w:r>
          </w:p>
        </w:tc>
        <w:tc>
          <w:tcPr>
            <w:tcW w:w="2234" w:type="dxa"/>
            <w:tcBorders>
              <w:top w:val="single" w:color="auto" w:sz="4" w:space="0"/>
              <w:bottom w:val="single" w:color="auto" w:sz="4" w:space="0"/>
            </w:tcBorders>
          </w:tcPr>
          <w:p w14:paraId="728523D7">
            <w:pPr>
              <w:bidi/>
              <w:spacing w:after="0" w:line="240" w:lineRule="auto"/>
              <w:rPr>
                <w:rFonts w:ascii="IranNastaliq" w:hAnsi="IranNastaliq" w:cs="IranNastaliq"/>
                <w:b/>
                <w:bCs/>
                <w:rtl/>
                <w:lang w:bidi="fa-IR"/>
              </w:rPr>
            </w:pPr>
            <w:r>
              <w:rPr>
                <w:rFonts w:hint="cs" w:ascii="IranNastaliq" w:hAnsi="IranNastaliq" w:cs="IranNastaliq"/>
                <w:b/>
                <w:bCs/>
                <w:rtl/>
                <w:lang w:bidi="fa-IR"/>
              </w:rPr>
              <w:t xml:space="preserve">بحث و تبادل نظر </w:t>
            </w:r>
          </w:p>
        </w:tc>
        <w:tc>
          <w:tcPr>
            <w:tcW w:w="2525" w:type="dxa"/>
            <w:tcBorders>
              <w:top w:val="single" w:color="auto" w:sz="4" w:space="0"/>
              <w:bottom w:val="single" w:color="auto" w:sz="4" w:space="0"/>
            </w:tcBorders>
          </w:tcPr>
          <w:p w14:paraId="78BCD9BA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hint="cs" w:cs="B Mitra"/>
                <w:rtl/>
                <w:lang w:bidi="fa-IR"/>
              </w:rPr>
              <w:t xml:space="preserve">اشنایی با مدل های خود مراقبتی، خود مدیریتی و خود کارمدی در بیماران </w:t>
            </w:r>
          </w:p>
        </w:tc>
        <w:tc>
          <w:tcPr>
            <w:tcW w:w="847" w:type="dxa"/>
            <w:tcBorders>
              <w:top w:val="single" w:color="auto" w:sz="4" w:space="0"/>
              <w:bottom w:val="single" w:color="auto" w:sz="4" w:space="0"/>
            </w:tcBorders>
          </w:tcPr>
          <w:p w14:paraId="7FF9A0B0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hint="cs" w:ascii="IranNastaliq" w:hAnsi="IranNastaliq" w:cs="B Nazanin"/>
                <w:rtl/>
                <w:lang w:bidi="fa-IR"/>
              </w:rPr>
              <w:t>6</w:t>
            </w:r>
          </w:p>
        </w:tc>
      </w:tr>
      <w:tr w14:paraId="3F6EE754">
        <w:tblPrEx>
          <w:tblBorders>
            <w:top w:val="single" w:color="92CDDC" w:themeColor="accent5" w:themeTint="99" w:sz="4" w:space="0"/>
            <w:left w:val="single" w:color="92CDDC" w:themeColor="accent5" w:themeTint="99" w:sz="4" w:space="0"/>
            <w:bottom w:val="single" w:color="92CDDC" w:themeColor="accent5" w:themeTint="99" w:sz="4" w:space="0"/>
            <w:right w:val="single" w:color="92CDDC" w:themeColor="accent5" w:themeTint="99" w:sz="4" w:space="0"/>
            <w:insideH w:val="single" w:color="92CDDC" w:themeColor="accent5" w:themeTint="99" w:sz="4" w:space="0"/>
            <w:insideV w:val="single" w:color="92CDDC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63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EF3" w:themeFill="accent5" w:themeFillTint="33"/>
          </w:tcPr>
          <w:p w14:paraId="30471752">
            <w:pPr>
              <w:bidi/>
              <w:spacing w:after="0" w:line="240" w:lineRule="auto"/>
              <w:rPr>
                <w:rFonts w:ascii="IranNastaliq" w:hAnsi="IranNastaliq" w:cs="IranNastaliq"/>
                <w:b/>
                <w:bCs/>
                <w:rtl/>
                <w:lang w:bidi="fa-IR"/>
              </w:rPr>
            </w:pPr>
            <w:r>
              <w:rPr>
                <w:rFonts w:hint="cs" w:ascii="IranNastaliq" w:hAnsi="IranNastaliq" w:cs="IranNastaliq"/>
                <w:b/>
                <w:bCs/>
                <w:rtl/>
                <w:lang w:bidi="fa-IR"/>
              </w:rPr>
              <w:t xml:space="preserve">دکتر ایمانی پور </w:t>
            </w:r>
          </w:p>
        </w:tc>
        <w:tc>
          <w:tcPr>
            <w:tcW w:w="2377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EF3" w:themeFill="accent5" w:themeFillTint="33"/>
          </w:tcPr>
          <w:p w14:paraId="32566035">
            <w:pPr>
              <w:bidi/>
              <w:spacing w:after="0" w:line="240" w:lineRule="auto"/>
              <w:rPr>
                <w:rFonts w:ascii="IranNastaliq" w:hAnsi="IranNastaliq" w:cs="IranNastaliq"/>
                <w:b/>
                <w:bCs/>
                <w:rtl/>
                <w:lang w:bidi="fa-IR"/>
              </w:rPr>
            </w:pPr>
            <w:r>
              <w:rPr>
                <w:rFonts w:hint="cs" w:ascii="IranNastaliq" w:hAnsi="IranNastaliq" w:cs="IranNastaliq"/>
                <w:b/>
                <w:bCs/>
                <w:rtl/>
                <w:lang w:bidi="fa-IR"/>
              </w:rPr>
              <w:t xml:space="preserve">کار عملی/ ایفای نقش/ فعالیت در بیمارستان </w:t>
            </w:r>
          </w:p>
        </w:tc>
        <w:tc>
          <w:tcPr>
            <w:tcW w:w="2234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EF3" w:themeFill="accent5" w:themeFillTint="33"/>
          </w:tcPr>
          <w:p w14:paraId="36B5ACAB">
            <w:pPr>
              <w:bidi/>
              <w:spacing w:after="0" w:line="240" w:lineRule="auto"/>
              <w:rPr>
                <w:rFonts w:ascii="IranNastaliq" w:hAnsi="IranNastaliq" w:cs="IranNastaliq"/>
                <w:b/>
                <w:bCs/>
                <w:rtl/>
                <w:lang w:bidi="fa-IR"/>
              </w:rPr>
            </w:pPr>
            <w:r>
              <w:rPr>
                <w:rFonts w:hint="cs" w:ascii="IranNastaliq" w:hAnsi="IranNastaliq" w:cs="IranNastaliq"/>
                <w:b/>
                <w:bCs/>
                <w:rtl/>
                <w:lang w:bidi="fa-IR"/>
              </w:rPr>
              <w:t xml:space="preserve">بحث و تبادل نظر </w:t>
            </w:r>
          </w:p>
        </w:tc>
        <w:tc>
          <w:tcPr>
            <w:tcW w:w="2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EF3" w:themeFill="accent5" w:themeFillTint="33"/>
          </w:tcPr>
          <w:p w14:paraId="72ADE6A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hint="cs" w:cs="B Mitra"/>
                <w:rtl/>
                <w:lang w:bidi="fa-IR"/>
              </w:rPr>
              <w:t xml:space="preserve">تئوری انتظار ازش </w:t>
            </w:r>
          </w:p>
        </w:tc>
        <w:tc>
          <w:tcPr>
            <w:tcW w:w="847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EF3" w:themeFill="accent5" w:themeFillTint="33"/>
          </w:tcPr>
          <w:p w14:paraId="14774A6D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hint="cs" w:ascii="IranNastaliq" w:hAnsi="IranNastaliq" w:cs="B Nazanin"/>
                <w:rtl/>
                <w:lang w:bidi="fa-IR"/>
              </w:rPr>
              <w:t>7</w:t>
            </w:r>
          </w:p>
        </w:tc>
      </w:tr>
      <w:tr w14:paraId="09FC0BDA">
        <w:tblPrEx>
          <w:tblBorders>
            <w:top w:val="single" w:color="92CDDC" w:themeColor="accent5" w:themeTint="99" w:sz="4" w:space="0"/>
            <w:left w:val="single" w:color="92CDDC" w:themeColor="accent5" w:themeTint="99" w:sz="4" w:space="0"/>
            <w:bottom w:val="single" w:color="92CDDC" w:themeColor="accent5" w:themeTint="99" w:sz="4" w:space="0"/>
            <w:right w:val="single" w:color="92CDDC" w:themeColor="accent5" w:themeTint="99" w:sz="4" w:space="0"/>
            <w:insideH w:val="single" w:color="92CDDC" w:themeColor="accent5" w:themeTint="99" w:sz="4" w:space="0"/>
            <w:insideV w:val="single" w:color="92CDDC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63" w:type="dxa"/>
            <w:tcBorders>
              <w:top w:val="single" w:color="auto" w:sz="4" w:space="0"/>
              <w:bottom w:val="single" w:color="auto" w:sz="4" w:space="0"/>
            </w:tcBorders>
          </w:tcPr>
          <w:p w14:paraId="129AA599">
            <w:pPr>
              <w:bidi/>
              <w:spacing w:after="0" w:line="240" w:lineRule="auto"/>
              <w:rPr>
                <w:rFonts w:ascii="IranNastaliq" w:hAnsi="IranNastaliq" w:cs="IranNastaliq"/>
                <w:b/>
                <w:bCs/>
                <w:rtl/>
                <w:lang w:bidi="fa-IR"/>
              </w:rPr>
            </w:pPr>
            <w:r>
              <w:rPr>
                <w:rFonts w:hint="cs" w:ascii="IranNastaliq" w:hAnsi="IranNastaliq" w:cs="IranNastaliq"/>
                <w:b/>
                <w:bCs/>
                <w:rtl/>
                <w:lang w:bidi="fa-IR"/>
              </w:rPr>
              <w:t xml:space="preserve">دکتر بهرام نژاد </w:t>
            </w:r>
          </w:p>
        </w:tc>
        <w:tc>
          <w:tcPr>
            <w:tcW w:w="2377" w:type="dxa"/>
            <w:tcBorders>
              <w:top w:val="single" w:color="auto" w:sz="4" w:space="0"/>
              <w:bottom w:val="single" w:color="auto" w:sz="4" w:space="0"/>
            </w:tcBorders>
          </w:tcPr>
          <w:p w14:paraId="51CF9342">
            <w:pPr>
              <w:bidi/>
              <w:spacing w:after="0" w:line="240" w:lineRule="auto"/>
              <w:rPr>
                <w:rFonts w:ascii="IranNastaliq" w:hAnsi="IranNastaliq" w:cs="IranNastaliq"/>
                <w:b/>
                <w:bCs/>
                <w:rtl/>
                <w:lang w:bidi="fa-IR"/>
              </w:rPr>
            </w:pPr>
            <w:r>
              <w:rPr>
                <w:rFonts w:hint="cs" w:ascii="IranNastaliq" w:hAnsi="IranNastaliq" w:cs="IranNastaliq"/>
                <w:b/>
                <w:bCs/>
                <w:rtl/>
                <w:lang w:bidi="fa-IR"/>
              </w:rPr>
              <w:t xml:space="preserve">کار عملی/ ایفای نقش/ فعالیت در بیمارستان </w:t>
            </w:r>
          </w:p>
        </w:tc>
        <w:tc>
          <w:tcPr>
            <w:tcW w:w="2234" w:type="dxa"/>
            <w:tcBorders>
              <w:top w:val="single" w:color="auto" w:sz="4" w:space="0"/>
              <w:bottom w:val="single" w:color="auto" w:sz="4" w:space="0"/>
            </w:tcBorders>
          </w:tcPr>
          <w:p w14:paraId="2351190E">
            <w:pPr>
              <w:bidi/>
              <w:spacing w:after="0" w:line="240" w:lineRule="auto"/>
              <w:rPr>
                <w:rFonts w:ascii="IranNastaliq" w:hAnsi="IranNastaliq" w:cs="IranNastaliq"/>
                <w:b/>
                <w:bCs/>
                <w:rtl/>
                <w:lang w:bidi="fa-IR"/>
              </w:rPr>
            </w:pPr>
            <w:r>
              <w:rPr>
                <w:rFonts w:hint="cs" w:ascii="IranNastaliq" w:hAnsi="IranNastaliq" w:cs="IranNastaliq"/>
                <w:b/>
                <w:bCs/>
                <w:rtl/>
                <w:lang w:bidi="fa-IR"/>
              </w:rPr>
              <w:t xml:space="preserve">بحث و تبادل نظر </w:t>
            </w:r>
          </w:p>
        </w:tc>
        <w:tc>
          <w:tcPr>
            <w:tcW w:w="2525" w:type="dxa"/>
            <w:tcBorders>
              <w:top w:val="single" w:color="auto" w:sz="4" w:space="0"/>
              <w:bottom w:val="single" w:color="auto" w:sz="4" w:space="0"/>
            </w:tcBorders>
          </w:tcPr>
          <w:p w14:paraId="793AEBE6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hint="cs" w:cs="B Mitra"/>
                <w:rtl/>
                <w:lang w:bidi="fa-IR"/>
              </w:rPr>
              <w:t>نحوه ارزشیابی آموزش به بیمار، اصول آموزش بازخورد محور ، انواع روش</w:t>
            </w:r>
            <w:r>
              <w:rPr>
                <w:rFonts w:cs="B Mitra"/>
                <w:rtl/>
                <w:lang w:bidi="fa-IR"/>
              </w:rPr>
              <w:softHyphen/>
            </w:r>
            <w:r>
              <w:rPr>
                <w:rFonts w:hint="cs" w:cs="B Mitra"/>
                <w:rtl/>
                <w:lang w:bidi="fa-IR"/>
              </w:rPr>
              <w:t>های ارزشیابی</w:t>
            </w:r>
          </w:p>
        </w:tc>
        <w:tc>
          <w:tcPr>
            <w:tcW w:w="847" w:type="dxa"/>
            <w:tcBorders>
              <w:top w:val="single" w:color="auto" w:sz="4" w:space="0"/>
              <w:bottom w:val="single" w:color="auto" w:sz="4" w:space="0"/>
            </w:tcBorders>
          </w:tcPr>
          <w:p w14:paraId="6478D123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hint="cs" w:ascii="IranNastaliq" w:hAnsi="IranNastaliq" w:cs="B Nazanin"/>
                <w:rtl/>
                <w:lang w:bidi="fa-IR"/>
              </w:rPr>
              <w:t>8</w:t>
            </w:r>
          </w:p>
        </w:tc>
      </w:tr>
      <w:tr w14:paraId="44119B09">
        <w:tblPrEx>
          <w:tblBorders>
            <w:top w:val="single" w:color="92CDDC" w:themeColor="accent5" w:themeTint="99" w:sz="4" w:space="0"/>
            <w:left w:val="single" w:color="92CDDC" w:themeColor="accent5" w:themeTint="99" w:sz="4" w:space="0"/>
            <w:bottom w:val="single" w:color="92CDDC" w:themeColor="accent5" w:themeTint="99" w:sz="4" w:space="0"/>
            <w:right w:val="single" w:color="92CDDC" w:themeColor="accent5" w:themeTint="99" w:sz="4" w:space="0"/>
            <w:insideH w:val="single" w:color="92CDDC" w:themeColor="accent5" w:themeTint="99" w:sz="4" w:space="0"/>
            <w:insideV w:val="single" w:color="92CDDC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563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EF3" w:themeFill="accent5" w:themeFillTint="33"/>
          </w:tcPr>
          <w:p w14:paraId="1CE21193">
            <w:pPr>
              <w:bidi/>
              <w:spacing w:after="0" w:line="240" w:lineRule="auto"/>
              <w:rPr>
                <w:rFonts w:ascii="IranNastaliq" w:hAnsi="IranNastaliq" w:cs="IranNastaliq"/>
                <w:b/>
                <w:bCs/>
                <w:rtl/>
                <w:lang w:bidi="fa-IR"/>
              </w:rPr>
            </w:pPr>
            <w:r>
              <w:rPr>
                <w:rFonts w:hint="cs" w:ascii="IranNastaliq" w:hAnsi="IranNastaliq" w:cs="IranNastaliq"/>
                <w:b/>
                <w:bCs/>
                <w:rtl/>
                <w:lang w:bidi="fa-IR"/>
              </w:rPr>
              <w:t xml:space="preserve">ارائه فعالیت بالینی توسط دانشجو </w:t>
            </w:r>
          </w:p>
        </w:tc>
        <w:tc>
          <w:tcPr>
            <w:tcW w:w="2377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EF3" w:themeFill="accent5" w:themeFillTint="33"/>
          </w:tcPr>
          <w:p w14:paraId="27C8F73D">
            <w:pPr>
              <w:bidi/>
              <w:spacing w:after="0" w:line="240" w:lineRule="auto"/>
              <w:rPr>
                <w:rFonts w:ascii="IranNastaliq" w:hAnsi="IranNastaliq" w:cs="IranNastaliq"/>
                <w:b/>
                <w:bCs/>
                <w:rtl/>
                <w:lang w:bidi="fa-IR"/>
              </w:rPr>
            </w:pPr>
            <w:r>
              <w:rPr>
                <w:rFonts w:hint="cs" w:ascii="IranNastaliq" w:hAnsi="IranNastaliq" w:cs="IranNastaliq"/>
                <w:b/>
                <w:bCs/>
                <w:rtl/>
                <w:lang w:bidi="fa-IR"/>
              </w:rPr>
              <w:t xml:space="preserve">کار عملی </w:t>
            </w:r>
          </w:p>
        </w:tc>
        <w:tc>
          <w:tcPr>
            <w:tcW w:w="2234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EF3" w:themeFill="accent5" w:themeFillTint="33"/>
          </w:tcPr>
          <w:p w14:paraId="63C1B9E5">
            <w:pPr>
              <w:bidi/>
              <w:spacing w:after="0" w:line="240" w:lineRule="auto"/>
              <w:rPr>
                <w:rFonts w:ascii="IranNastaliq" w:hAnsi="IranNastaliq" w:cs="IranNastaliq"/>
                <w:b/>
                <w:bCs/>
                <w:rtl/>
                <w:lang w:bidi="fa-IR"/>
              </w:rPr>
            </w:pPr>
            <w:r>
              <w:rPr>
                <w:rFonts w:hint="cs" w:ascii="IranNastaliq" w:hAnsi="IranNastaliq" w:cs="IranNastaliq"/>
                <w:b/>
                <w:bCs/>
                <w:rtl/>
                <w:lang w:bidi="fa-IR"/>
              </w:rPr>
              <w:t xml:space="preserve">ارائه  فعالیت کلاسی/ مبتنی بر روش انتخابی دانشجو  </w:t>
            </w:r>
          </w:p>
        </w:tc>
        <w:tc>
          <w:tcPr>
            <w:tcW w:w="2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EF3" w:themeFill="accent5" w:themeFillTint="33"/>
          </w:tcPr>
          <w:p w14:paraId="1A05851F">
            <w:pPr>
              <w:bidi/>
              <w:spacing w:after="0" w:line="240" w:lineRule="auto"/>
              <w:rPr>
                <w:rFonts w:hint="cs" w:cs="B Mitra"/>
                <w:rtl/>
                <w:lang w:bidi="fa-IR"/>
              </w:rPr>
            </w:pPr>
            <w:r>
              <w:rPr>
                <w:rFonts w:hint="cs" w:cs="B Mitra"/>
                <w:rtl/>
                <w:lang w:bidi="fa-IR"/>
              </w:rPr>
              <w:t xml:space="preserve">ارائه آموزش به بیمار </w:t>
            </w:r>
          </w:p>
        </w:tc>
        <w:tc>
          <w:tcPr>
            <w:tcW w:w="847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EF3" w:themeFill="accent5" w:themeFillTint="33"/>
          </w:tcPr>
          <w:p w14:paraId="60D0C48F">
            <w:pPr>
              <w:bidi/>
              <w:spacing w:after="0" w:line="240" w:lineRule="auto"/>
              <w:jc w:val="center"/>
              <w:rPr>
                <w:rFonts w:hint="cs" w:ascii="IranNastaliq" w:hAnsi="IranNastaliq" w:cs="B Nazanin"/>
                <w:rtl/>
                <w:lang w:bidi="fa-IR"/>
              </w:rPr>
            </w:pPr>
            <w:r>
              <w:rPr>
                <w:rFonts w:hint="cs" w:ascii="IranNastaliq" w:hAnsi="IranNastaliq" w:cs="B Nazanin"/>
                <w:rtl/>
                <w:lang w:bidi="fa-IR"/>
              </w:rPr>
              <w:t>9</w:t>
            </w:r>
          </w:p>
        </w:tc>
      </w:tr>
      <w:tr w14:paraId="7671F1B0">
        <w:tblPrEx>
          <w:tblBorders>
            <w:top w:val="single" w:color="92CDDC" w:themeColor="accent5" w:themeTint="99" w:sz="4" w:space="0"/>
            <w:left w:val="single" w:color="92CDDC" w:themeColor="accent5" w:themeTint="99" w:sz="4" w:space="0"/>
            <w:bottom w:val="single" w:color="92CDDC" w:themeColor="accent5" w:themeTint="99" w:sz="4" w:space="0"/>
            <w:right w:val="single" w:color="92CDDC" w:themeColor="accent5" w:themeTint="99" w:sz="4" w:space="0"/>
            <w:insideH w:val="single" w:color="92CDDC" w:themeColor="accent5" w:themeTint="99" w:sz="4" w:space="0"/>
            <w:insideV w:val="single" w:color="92CDDC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563" w:type="dxa"/>
            <w:tcBorders>
              <w:top w:val="single" w:color="auto" w:sz="4" w:space="0"/>
            </w:tcBorders>
          </w:tcPr>
          <w:p w14:paraId="05C0D6AD">
            <w:pPr>
              <w:bidi/>
              <w:spacing w:after="0" w:line="240" w:lineRule="auto"/>
              <w:rPr>
                <w:rFonts w:ascii="IranNastaliq" w:hAnsi="IranNastaliq" w:cs="IranNastaliq"/>
                <w:b/>
                <w:bCs/>
                <w:rtl/>
                <w:lang w:bidi="fa-IR"/>
              </w:rPr>
            </w:pPr>
            <w:r>
              <w:rPr>
                <w:rFonts w:hint="cs" w:ascii="IranNastaliq" w:hAnsi="IranNastaliq" w:cs="IranNastaliq"/>
                <w:b/>
                <w:bCs/>
                <w:rtl/>
                <w:lang w:bidi="fa-IR"/>
              </w:rPr>
              <w:t xml:space="preserve">ارائه فعالیت بالینی توسط دانشجو </w:t>
            </w:r>
          </w:p>
        </w:tc>
        <w:tc>
          <w:tcPr>
            <w:tcW w:w="2377" w:type="dxa"/>
            <w:tcBorders>
              <w:top w:val="single" w:color="auto" w:sz="4" w:space="0"/>
            </w:tcBorders>
          </w:tcPr>
          <w:p w14:paraId="51F84DB0">
            <w:pPr>
              <w:bidi/>
              <w:spacing w:after="0" w:line="240" w:lineRule="auto"/>
              <w:rPr>
                <w:rFonts w:ascii="IranNastaliq" w:hAnsi="IranNastaliq" w:cs="IranNastaliq"/>
                <w:b/>
                <w:bCs/>
                <w:rtl/>
                <w:lang w:bidi="fa-IR"/>
              </w:rPr>
            </w:pPr>
            <w:r>
              <w:rPr>
                <w:rFonts w:hint="cs" w:ascii="IranNastaliq" w:hAnsi="IranNastaliq" w:cs="IranNastaliq"/>
                <w:b/>
                <w:bCs/>
                <w:rtl/>
                <w:lang w:bidi="fa-IR"/>
              </w:rPr>
              <w:t xml:space="preserve">کار عملی </w:t>
            </w:r>
          </w:p>
        </w:tc>
        <w:tc>
          <w:tcPr>
            <w:tcW w:w="2234" w:type="dxa"/>
            <w:tcBorders>
              <w:top w:val="single" w:color="auto" w:sz="4" w:space="0"/>
            </w:tcBorders>
          </w:tcPr>
          <w:p w14:paraId="3DC94489">
            <w:pPr>
              <w:bidi/>
              <w:spacing w:after="0" w:line="240" w:lineRule="auto"/>
              <w:rPr>
                <w:rFonts w:ascii="IranNastaliq" w:hAnsi="IranNastaliq" w:cs="IranNastaliq"/>
                <w:b/>
                <w:bCs/>
                <w:rtl/>
                <w:lang w:bidi="fa-IR"/>
              </w:rPr>
            </w:pPr>
            <w:r>
              <w:rPr>
                <w:rFonts w:hint="cs" w:ascii="IranNastaliq" w:hAnsi="IranNastaliq" w:cs="IranNastaliq"/>
                <w:b/>
                <w:bCs/>
                <w:rtl/>
                <w:lang w:bidi="fa-IR"/>
              </w:rPr>
              <w:t xml:space="preserve">ارائه فعالیت کلاسی / مبتنی بر روش انتخابی دانشجو </w:t>
            </w:r>
          </w:p>
        </w:tc>
        <w:tc>
          <w:tcPr>
            <w:tcW w:w="2525" w:type="dxa"/>
            <w:tcBorders>
              <w:top w:val="single" w:color="auto" w:sz="4" w:space="0"/>
            </w:tcBorders>
          </w:tcPr>
          <w:p w14:paraId="6D570F50">
            <w:pPr>
              <w:bidi/>
              <w:spacing w:after="0" w:line="240" w:lineRule="auto"/>
              <w:rPr>
                <w:rFonts w:hint="cs" w:cs="B Mitra"/>
                <w:rtl/>
                <w:lang w:bidi="fa-IR"/>
              </w:rPr>
            </w:pPr>
            <w:r>
              <w:rPr>
                <w:rFonts w:hint="cs" w:cs="B Mitra"/>
                <w:rtl/>
                <w:lang w:bidi="fa-IR"/>
              </w:rPr>
              <w:t xml:space="preserve">ارائه آموزش به بیمار </w:t>
            </w:r>
          </w:p>
        </w:tc>
        <w:tc>
          <w:tcPr>
            <w:tcW w:w="847" w:type="dxa"/>
            <w:tcBorders>
              <w:top w:val="single" w:color="auto" w:sz="4" w:space="0"/>
              <w:bottom w:val="single" w:color="auto" w:sz="4" w:space="0"/>
            </w:tcBorders>
          </w:tcPr>
          <w:p w14:paraId="3FF35E35">
            <w:pPr>
              <w:bidi/>
              <w:spacing w:after="0" w:line="240" w:lineRule="auto"/>
              <w:jc w:val="center"/>
              <w:rPr>
                <w:rFonts w:hint="cs" w:ascii="IranNastaliq" w:hAnsi="IranNastaliq" w:cs="B Nazanin"/>
                <w:rtl/>
                <w:lang w:bidi="fa-IR"/>
              </w:rPr>
            </w:pPr>
            <w:r>
              <w:rPr>
                <w:rFonts w:hint="cs" w:ascii="IranNastaliq" w:hAnsi="IranNastaliq" w:cs="B Nazanin"/>
                <w:rtl/>
                <w:lang w:bidi="fa-IR"/>
              </w:rPr>
              <w:t xml:space="preserve">10 </w:t>
            </w:r>
          </w:p>
        </w:tc>
      </w:tr>
    </w:tbl>
    <w:p w14:paraId="185FC1ED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وظا</w:t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ی</w:t>
      </w: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ف</w:t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 xml:space="preserve"> و انتظارات از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دانشجو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E181ED3">
      <w:pPr>
        <w:bidi/>
        <w:spacing w:after="0"/>
        <w:ind w:left="36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hint="cs" w:cs="B Mitra"/>
          <w:sz w:val="26"/>
          <w:szCs w:val="26"/>
          <w:rtl/>
          <w:lang w:bidi="fa-IR"/>
        </w:rPr>
        <w:t xml:space="preserve">*دانشجو باید در فعالیت و بحثهای کلاسی حضور فعال داشته باشد.  </w:t>
      </w:r>
    </w:p>
    <w:p w14:paraId="3E635F64">
      <w:pPr>
        <w:bidi/>
        <w:spacing w:after="0"/>
        <w:ind w:left="36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hint="cs" w:cs="B Mitra"/>
          <w:sz w:val="26"/>
          <w:szCs w:val="26"/>
          <w:rtl/>
          <w:lang w:bidi="fa-IR"/>
        </w:rPr>
        <w:t xml:space="preserve">*مطالب سمینار آموزشی  باید شامل تعیین اهداف، به روز بودن شواهد، محتوای متناسب با اهداف بوده و دانشجو به محتوای آموزشی تسلط داشته و در  طول ارائه از وسایل سمعی و بصری استفاده کند. </w:t>
      </w:r>
    </w:p>
    <w:p w14:paraId="054F57E6">
      <w:pPr>
        <w:bidi/>
        <w:spacing w:after="0"/>
        <w:ind w:left="36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hint="cs" w:cs="B Mitra"/>
          <w:sz w:val="26"/>
          <w:szCs w:val="26"/>
          <w:rtl/>
          <w:lang w:bidi="fa-IR"/>
        </w:rPr>
        <w:t xml:space="preserve">*استفاده از فیلم های آموزشی مرتبط( که بر بالین بیمار و توسط خود دانشجو صورت گرفته باشد) در ارائه سمینار استفاده کند. </w:t>
      </w:r>
    </w:p>
    <w:p w14:paraId="215E467F">
      <w:pPr>
        <w:bidi/>
        <w:spacing w:after="0"/>
        <w:ind w:left="36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hint="cs" w:cs="B Mitra"/>
          <w:b/>
          <w:bCs/>
          <w:sz w:val="26"/>
          <w:szCs w:val="26"/>
          <w:rtl/>
          <w:lang w:bidi="fa-IR"/>
        </w:rPr>
        <w:t xml:space="preserve">*در هرجلسه دانشجویان موظف هستند، یک فرایند آموزش به بیمار را طراحی کرده و در کلاس به بحث و  نقد بگذارد. </w:t>
      </w:r>
    </w:p>
    <w:p w14:paraId="38C33DFE">
      <w:pPr>
        <w:bidi/>
        <w:spacing w:after="0"/>
        <w:ind w:left="36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hint="cs" w:cs="B Mitra"/>
          <w:sz w:val="26"/>
          <w:szCs w:val="26"/>
          <w:rtl/>
          <w:lang w:bidi="fa-IR"/>
        </w:rPr>
        <w:t>*</w:t>
      </w:r>
    </w:p>
    <w:p w14:paraId="7970869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روش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ارز</w:t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ی</w:t>
      </w: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اب</w:t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ی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201BEF7B">
      <w:pPr>
        <w:pStyle w:val="14"/>
        <w:numPr>
          <w:ilvl w:val="0"/>
          <w:numId w:val="2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cs="B Nazanin" w:asciiTheme="majorBidi" w:hAnsiTheme="majorBidi"/>
          <w:sz w:val="24"/>
          <w:szCs w:val="24"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>ذکر نوع ارزیابی (تکوینی/تراکمی)</w:t>
      </w:r>
      <w:r>
        <w:rPr>
          <w:rStyle w:val="10"/>
          <w:rFonts w:cs="B Nazanin" w:asciiTheme="majorBidi" w:hAnsiTheme="majorBidi"/>
          <w:sz w:val="24"/>
          <w:szCs w:val="24"/>
          <w:rtl/>
          <w:lang w:bidi="fa-IR"/>
        </w:rPr>
        <w:footnoteReference w:id="4"/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 xml:space="preserve">             تکوینی و تراکمی،             </w:t>
      </w:r>
    </w:p>
    <w:tbl>
      <w:tblPr>
        <w:tblStyle w:val="1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832"/>
      </w:tblGrid>
      <w:tr w14:paraId="1C94CC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6D185641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hint="cs" w:cs="B Mitra"/>
                <w:sz w:val="26"/>
                <w:szCs w:val="26"/>
                <w:rtl/>
                <w:lang w:bidi="fa-IR"/>
              </w:rPr>
              <w:t>40%</w:t>
            </w:r>
          </w:p>
        </w:tc>
        <w:tc>
          <w:tcPr>
            <w:tcW w:w="7832" w:type="dxa"/>
          </w:tcPr>
          <w:p w14:paraId="59B1FF1C">
            <w:pPr>
              <w:bidi/>
              <w:spacing w:after="0" w:line="24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hint="cs" w:cs="B Mitra"/>
                <w:sz w:val="26"/>
                <w:szCs w:val="26"/>
                <w:rtl/>
                <w:lang w:bidi="fa-IR"/>
              </w:rPr>
              <w:t xml:space="preserve">ارائه  تکالیف کلاسی </w:t>
            </w:r>
          </w:p>
        </w:tc>
      </w:tr>
      <w:tr w14:paraId="18854F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1388A409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hint="cs" w:cs="B Mitra"/>
                <w:sz w:val="26"/>
                <w:szCs w:val="26"/>
                <w:rtl/>
                <w:lang w:bidi="fa-IR"/>
              </w:rPr>
              <w:t>10%</w:t>
            </w:r>
          </w:p>
        </w:tc>
        <w:tc>
          <w:tcPr>
            <w:tcW w:w="7832" w:type="dxa"/>
          </w:tcPr>
          <w:p w14:paraId="7C09A17E">
            <w:pPr>
              <w:bidi/>
              <w:spacing w:after="0" w:line="240" w:lineRule="auto"/>
              <w:jc w:val="both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hint="cs" w:cs="B Mitra"/>
                <w:sz w:val="26"/>
                <w:szCs w:val="26"/>
                <w:rtl/>
                <w:lang w:bidi="fa-IR"/>
              </w:rPr>
              <w:t>آزمون های دوره ای (سه امتحان)( شفاهی- کتبی)</w:t>
            </w:r>
          </w:p>
        </w:tc>
      </w:tr>
      <w:tr w14:paraId="6585CD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4D51E8BF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hint="cs" w:cs="B Mitra"/>
                <w:sz w:val="26"/>
                <w:szCs w:val="26"/>
                <w:rtl/>
                <w:lang w:bidi="fa-IR"/>
              </w:rPr>
              <w:t>30%</w:t>
            </w:r>
          </w:p>
        </w:tc>
        <w:tc>
          <w:tcPr>
            <w:tcW w:w="7832" w:type="dxa"/>
          </w:tcPr>
          <w:p w14:paraId="5A5AB95B">
            <w:pPr>
              <w:bidi/>
              <w:spacing w:after="0" w:line="24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hint="cs" w:cs="B Mitra"/>
                <w:sz w:val="26"/>
                <w:szCs w:val="26"/>
                <w:rtl/>
                <w:lang w:bidi="fa-IR"/>
              </w:rPr>
              <w:t xml:space="preserve">ارائه تکلیف پایان ترم  </w:t>
            </w:r>
          </w:p>
        </w:tc>
      </w:tr>
      <w:tr w14:paraId="64720F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5922A6E4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hint="cs" w:cs="B Mitra"/>
                <w:sz w:val="26"/>
                <w:szCs w:val="26"/>
                <w:rtl/>
                <w:lang w:bidi="fa-IR"/>
              </w:rPr>
              <w:t>20%</w:t>
            </w:r>
          </w:p>
        </w:tc>
        <w:tc>
          <w:tcPr>
            <w:tcW w:w="7832" w:type="dxa"/>
          </w:tcPr>
          <w:p w14:paraId="21696C72">
            <w:pPr>
              <w:bidi/>
              <w:spacing w:after="0" w:line="24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hint="cs" w:cs="B Mitra"/>
                <w:sz w:val="26"/>
                <w:szCs w:val="26"/>
                <w:rtl/>
                <w:lang w:bidi="fa-IR"/>
              </w:rPr>
              <w:t>آزمون کتبی پایان ترم(تشریحی)*</w:t>
            </w:r>
          </w:p>
        </w:tc>
      </w:tr>
    </w:tbl>
    <w:p w14:paraId="073B0191">
      <w:pPr>
        <w:pStyle w:val="14"/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cs="B Nazanin" w:asciiTheme="majorBidi" w:hAnsiTheme="majorBidi"/>
          <w:sz w:val="24"/>
          <w:szCs w:val="24"/>
          <w:lang w:bidi="fa-IR"/>
        </w:rPr>
      </w:pPr>
    </w:p>
    <w:p w14:paraId="46E5CFA3">
      <w:pPr>
        <w:pStyle w:val="14"/>
        <w:numPr>
          <w:ilvl w:val="0"/>
          <w:numId w:val="3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cs="B Nazanin" w:asciiTheme="majorBidi" w:hAnsiTheme="majorBidi"/>
          <w:sz w:val="24"/>
          <w:szCs w:val="24"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 xml:space="preserve">قابل مذاکره با دانشجویان است. در صورت موافقت کلیه دانشجویان می توان با یک پروژه آن را جایگزین کرد. </w:t>
      </w:r>
    </w:p>
    <w:p w14:paraId="5A268F6E">
      <w:pPr>
        <w:pStyle w:val="14"/>
        <w:numPr>
          <w:ilvl w:val="0"/>
          <w:numId w:val="4"/>
        </w:numPr>
        <w:bidi/>
        <w:jc w:val="both"/>
        <w:rPr>
          <w:rFonts w:cs="B Nazanin" w:asciiTheme="majorBidi" w:hAnsiTheme="majorBidi"/>
          <w:sz w:val="24"/>
          <w:szCs w:val="24"/>
          <w:lang w:bidi="fa-IR"/>
        </w:rPr>
      </w:pPr>
      <w:r>
        <w:rPr>
          <w:rFonts w:hint="eastAsia" w:cs="B Nazanin" w:asciiTheme="majorBidi" w:hAnsiTheme="majorBidi"/>
          <w:b/>
          <w:bCs/>
          <w:sz w:val="24"/>
          <w:szCs w:val="24"/>
          <w:u w:val="single"/>
          <w:rtl/>
          <w:lang w:bidi="fa-IR"/>
        </w:rPr>
        <w:t>ارز</w:t>
      </w:r>
      <w:r>
        <w:rPr>
          <w:rFonts w:hint="cs" w:cs="B Nazanin" w:asciiTheme="majorBidi" w:hAnsiTheme="majorBidi"/>
          <w:b/>
          <w:bCs/>
          <w:sz w:val="24"/>
          <w:szCs w:val="24"/>
          <w:u w:val="single"/>
          <w:rtl/>
          <w:lang w:bidi="fa-IR"/>
        </w:rPr>
        <w:t>ی</w:t>
      </w:r>
      <w:r>
        <w:rPr>
          <w:rFonts w:hint="eastAsia" w:cs="B Nazanin" w:asciiTheme="majorBidi" w:hAnsiTheme="majorBidi"/>
          <w:b/>
          <w:bCs/>
          <w:sz w:val="24"/>
          <w:szCs w:val="24"/>
          <w:u w:val="single"/>
          <w:rtl/>
          <w:lang w:bidi="fa-IR"/>
        </w:rPr>
        <w:t>اب</w:t>
      </w:r>
      <w:r>
        <w:rPr>
          <w:rFonts w:hint="cs" w:cs="B Nazanin" w:asciiTheme="majorBidi" w:hAnsiTheme="majorBidi"/>
          <w:b/>
          <w:bCs/>
          <w:sz w:val="24"/>
          <w:szCs w:val="24"/>
          <w:u w:val="single"/>
          <w:rtl/>
          <w:lang w:bidi="fa-IR"/>
        </w:rPr>
        <w:t>ی</w:t>
      </w:r>
      <w:r>
        <w:rPr>
          <w:rFonts w:cs="B Nazanin" w:asciiTheme="majorBidi" w:hAnsiTheme="majorBidi"/>
          <w:b/>
          <w:bCs/>
          <w:sz w:val="24"/>
          <w:szCs w:val="24"/>
          <w:u w:val="single"/>
          <w:rtl/>
          <w:lang w:bidi="fa-IR"/>
        </w:rPr>
        <w:t xml:space="preserve"> </w:t>
      </w:r>
      <w:r>
        <w:rPr>
          <w:rFonts w:hint="eastAsia" w:cs="B Nazanin" w:asciiTheme="majorBidi" w:hAnsiTheme="majorBidi"/>
          <w:b/>
          <w:bCs/>
          <w:sz w:val="24"/>
          <w:szCs w:val="24"/>
          <w:u w:val="single"/>
          <w:rtl/>
          <w:lang w:bidi="fa-IR"/>
        </w:rPr>
        <w:t>تکو</w:t>
      </w:r>
      <w:r>
        <w:rPr>
          <w:rFonts w:hint="cs" w:cs="B Nazanin" w:asciiTheme="majorBidi" w:hAnsiTheme="majorBidi"/>
          <w:b/>
          <w:bCs/>
          <w:sz w:val="24"/>
          <w:szCs w:val="24"/>
          <w:u w:val="single"/>
          <w:rtl/>
          <w:lang w:bidi="fa-IR"/>
        </w:rPr>
        <w:t>ی</w:t>
      </w:r>
      <w:r>
        <w:rPr>
          <w:rFonts w:hint="eastAsia" w:cs="B Nazanin" w:asciiTheme="majorBidi" w:hAnsiTheme="majorBidi"/>
          <w:b/>
          <w:bCs/>
          <w:sz w:val="24"/>
          <w:szCs w:val="24"/>
          <w:u w:val="single"/>
          <w:rtl/>
          <w:lang w:bidi="fa-IR"/>
        </w:rPr>
        <w:t>ن</w:t>
      </w:r>
      <w:r>
        <w:rPr>
          <w:rFonts w:hint="cs" w:cs="B Nazanin" w:asciiTheme="majorBidi" w:hAnsiTheme="majorBidi"/>
          <w:b/>
          <w:bCs/>
          <w:sz w:val="24"/>
          <w:szCs w:val="24"/>
          <w:u w:val="single"/>
          <w:rtl/>
          <w:lang w:bidi="fa-IR"/>
        </w:rPr>
        <w:t>ی (سازنده)</w:t>
      </w:r>
      <w:r>
        <w:rPr>
          <w:rStyle w:val="10"/>
          <w:rFonts w:cs="B Nazanin" w:asciiTheme="majorBidi" w:hAnsiTheme="majorBidi"/>
          <w:b/>
          <w:bCs/>
          <w:sz w:val="24"/>
          <w:szCs w:val="24"/>
          <w:u w:val="single"/>
          <w:rtl/>
          <w:lang w:bidi="fa-IR"/>
        </w:rPr>
        <w:footnoteReference w:id="5"/>
      </w:r>
      <w:r>
        <w:rPr>
          <w:rFonts w:cs="B Nazanin" w:asciiTheme="majorBidi" w:hAnsiTheme="majorBidi"/>
          <w:b/>
          <w:bCs/>
          <w:sz w:val="24"/>
          <w:szCs w:val="24"/>
          <w:u w:val="single"/>
          <w:rtl/>
          <w:lang w:bidi="fa-IR"/>
        </w:rPr>
        <w:t>: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ارز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ی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اب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ی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دانشجو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در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طول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دوره</w:t>
      </w:r>
      <w:r>
        <w:rPr>
          <w:rFonts w:cs="B Nazanin" w:asciiTheme="majorBidi" w:hAnsiTheme="majorBidi"/>
          <w:sz w:val="24"/>
          <w:szCs w:val="24"/>
          <w:rtl/>
          <w:lang w:bidi="fa-IR"/>
        </w:rPr>
        <w:softHyphen/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آموزش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ی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با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ذکر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فعال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ی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ت</w:t>
      </w:r>
      <w:r>
        <w:rPr>
          <w:rFonts w:cs="B Nazanin" w:asciiTheme="majorBidi" w:hAnsiTheme="majorBidi"/>
          <w:sz w:val="24"/>
          <w:szCs w:val="24"/>
          <w:rtl/>
          <w:lang w:bidi="fa-IR"/>
        </w:rPr>
        <w:softHyphen/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ها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یی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که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دانشجو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به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طور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مستقل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ی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ا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با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راهنما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یی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استاد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انجام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م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ی</w:t>
      </w:r>
      <w:r>
        <w:rPr>
          <w:rFonts w:cs="B Nazanin" w:asciiTheme="majorBidi" w:hAnsiTheme="majorBidi"/>
          <w:sz w:val="24"/>
          <w:szCs w:val="24"/>
          <w:rtl/>
          <w:lang w:bidi="fa-IR"/>
        </w:rPr>
        <w:softHyphen/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دهد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. 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این نوع ارزیابی می</w:t>
      </w:r>
      <w:r>
        <w:rPr>
          <w:rFonts w:cs="B Nazanin" w:asciiTheme="majorBidi" w:hAnsiTheme="majorBidi"/>
          <w:sz w:val="24"/>
          <w:szCs w:val="24"/>
          <w:rtl/>
          <w:lang w:bidi="fa-IR"/>
        </w:rPr>
        <w:softHyphen/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 xml:space="preserve">تواند صرفا با هدف ارایه بازخورد اصلاحی و رفع نقاط ضعف و تقویت نقاط قوت دانشجو صورت پذیرفته و یا با اختصاص سهمی از ارزیابی به آن، در نمره دانشجو تأثیرگذار باشد و یا به منظور تحقق هر دو هدف، از آن استفاده شود.  </w:t>
      </w:r>
    </w:p>
    <w:p w14:paraId="6CE77444">
      <w:pPr>
        <w:bidi/>
        <w:jc w:val="both"/>
        <w:rPr>
          <w:rFonts w:cs="B Nazanin" w:asciiTheme="majorBidi" w:hAnsiTheme="majorBidi"/>
          <w:sz w:val="24"/>
          <w:szCs w:val="24"/>
          <w:rtl/>
          <w:lang w:bidi="fa-IR"/>
        </w:rPr>
      </w:pP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نظ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ی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ر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: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انجام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پروژه</w:t>
      </w:r>
      <w:r>
        <w:rPr>
          <w:rFonts w:cs="B Nazanin" w:asciiTheme="majorBidi" w:hAnsiTheme="majorBidi"/>
          <w:sz w:val="24"/>
          <w:szCs w:val="24"/>
          <w:rtl/>
          <w:lang w:bidi="fa-IR"/>
        </w:rPr>
        <w:softHyphen/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ها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ی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مختلف،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آزمون</w:t>
      </w:r>
      <w:r>
        <w:rPr>
          <w:rFonts w:cs="B Nazanin" w:asciiTheme="majorBidi" w:hAnsiTheme="majorBidi"/>
          <w:sz w:val="24"/>
          <w:szCs w:val="24"/>
          <w:rtl/>
          <w:lang w:bidi="fa-IR"/>
        </w:rPr>
        <w:softHyphen/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ها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ی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تشخ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ی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ص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ی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ادوار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ی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،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 xml:space="preserve">آزمون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م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ی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ان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ترم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مانند کاربرگ</w:t>
      </w:r>
      <w:r>
        <w:rPr>
          <w:rFonts w:cs="B Nazanin" w:asciiTheme="majorBidi" w:hAnsiTheme="majorBidi"/>
          <w:sz w:val="24"/>
          <w:szCs w:val="24"/>
          <w:rtl/>
          <w:lang w:bidi="fa-IR"/>
        </w:rPr>
        <w:softHyphen/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 xml:space="preserve">های کلاسی و آزمونک (کوییز) های کلاسی </w:t>
      </w:r>
    </w:p>
    <w:p w14:paraId="06643DD5">
      <w:pPr>
        <w:pStyle w:val="14"/>
        <w:numPr>
          <w:ilvl w:val="0"/>
          <w:numId w:val="4"/>
        </w:numPr>
        <w:bidi/>
        <w:jc w:val="both"/>
        <w:rPr>
          <w:rFonts w:cs="B Nazanin" w:asciiTheme="majorBidi" w:hAnsiTheme="majorBidi"/>
          <w:sz w:val="24"/>
          <w:szCs w:val="24"/>
          <w:rtl/>
          <w:lang w:bidi="fa-IR"/>
        </w:rPr>
      </w:pPr>
      <w:r>
        <w:rPr>
          <w:rFonts w:hint="eastAsia" w:cs="B Nazanin" w:asciiTheme="majorBidi" w:hAnsiTheme="majorBidi"/>
          <w:b/>
          <w:bCs/>
          <w:sz w:val="24"/>
          <w:szCs w:val="24"/>
          <w:u w:val="single"/>
          <w:rtl/>
          <w:lang w:bidi="fa-IR"/>
        </w:rPr>
        <w:t>ارز</w:t>
      </w:r>
      <w:r>
        <w:rPr>
          <w:rFonts w:hint="cs" w:cs="B Nazanin" w:asciiTheme="majorBidi" w:hAnsiTheme="majorBidi"/>
          <w:b/>
          <w:bCs/>
          <w:sz w:val="24"/>
          <w:szCs w:val="24"/>
          <w:u w:val="single"/>
          <w:rtl/>
          <w:lang w:bidi="fa-IR"/>
        </w:rPr>
        <w:t>ی</w:t>
      </w:r>
      <w:r>
        <w:rPr>
          <w:rFonts w:hint="eastAsia" w:cs="B Nazanin" w:asciiTheme="majorBidi" w:hAnsiTheme="majorBidi"/>
          <w:b/>
          <w:bCs/>
          <w:sz w:val="24"/>
          <w:szCs w:val="24"/>
          <w:u w:val="single"/>
          <w:rtl/>
          <w:lang w:bidi="fa-IR"/>
        </w:rPr>
        <w:t>اب</w:t>
      </w:r>
      <w:r>
        <w:rPr>
          <w:rFonts w:hint="cs" w:cs="B Nazanin" w:asciiTheme="majorBidi" w:hAnsiTheme="majorBidi"/>
          <w:b/>
          <w:bCs/>
          <w:sz w:val="24"/>
          <w:szCs w:val="24"/>
          <w:u w:val="single"/>
          <w:rtl/>
          <w:lang w:bidi="fa-IR"/>
        </w:rPr>
        <w:t>ی</w:t>
      </w:r>
      <w:r>
        <w:rPr>
          <w:rFonts w:cs="B Nazanin" w:asciiTheme="majorBidi" w:hAnsiTheme="majorBidi"/>
          <w:b/>
          <w:bCs/>
          <w:sz w:val="24"/>
          <w:szCs w:val="24"/>
          <w:u w:val="single"/>
          <w:rtl/>
          <w:lang w:bidi="fa-IR"/>
        </w:rPr>
        <w:t xml:space="preserve"> </w:t>
      </w:r>
      <w:r>
        <w:rPr>
          <w:rFonts w:hint="eastAsia" w:cs="B Nazanin" w:asciiTheme="majorBidi" w:hAnsiTheme="majorBidi"/>
          <w:b/>
          <w:bCs/>
          <w:sz w:val="24"/>
          <w:szCs w:val="24"/>
          <w:u w:val="single"/>
          <w:rtl/>
          <w:lang w:bidi="fa-IR"/>
        </w:rPr>
        <w:t>تراکم</w:t>
      </w:r>
      <w:r>
        <w:rPr>
          <w:rFonts w:hint="cs" w:cs="B Nazanin" w:asciiTheme="majorBidi" w:hAnsiTheme="majorBidi"/>
          <w:b/>
          <w:bCs/>
          <w:sz w:val="24"/>
          <w:szCs w:val="24"/>
          <w:u w:val="single"/>
          <w:rtl/>
          <w:lang w:bidi="fa-IR"/>
        </w:rPr>
        <w:t>ی</w:t>
      </w:r>
      <w:r>
        <w:rPr>
          <w:rFonts w:cs="B Nazanin" w:asciiTheme="majorBidi" w:hAnsiTheme="majorBidi"/>
          <w:b/>
          <w:bCs/>
          <w:sz w:val="24"/>
          <w:szCs w:val="24"/>
          <w:u w:val="single"/>
          <w:rtl/>
          <w:lang w:bidi="fa-IR"/>
        </w:rPr>
        <w:t xml:space="preserve"> </w:t>
      </w:r>
      <w:r>
        <w:rPr>
          <w:rFonts w:hint="cs" w:cs="B Nazanin" w:asciiTheme="majorBidi" w:hAnsiTheme="majorBidi"/>
          <w:b/>
          <w:bCs/>
          <w:sz w:val="24"/>
          <w:szCs w:val="24"/>
          <w:u w:val="single"/>
          <w:rtl/>
          <w:lang w:bidi="fa-IR"/>
        </w:rPr>
        <w:t>(</w:t>
      </w:r>
      <w:r>
        <w:rPr>
          <w:rFonts w:hint="eastAsia" w:cs="B Nazanin" w:asciiTheme="majorBidi" w:hAnsiTheme="majorBidi"/>
          <w:b/>
          <w:bCs/>
          <w:sz w:val="24"/>
          <w:szCs w:val="24"/>
          <w:u w:val="single"/>
          <w:rtl/>
          <w:lang w:bidi="fa-IR"/>
        </w:rPr>
        <w:t>پا</w:t>
      </w:r>
      <w:r>
        <w:rPr>
          <w:rFonts w:hint="cs" w:cs="B Nazanin" w:asciiTheme="majorBidi" w:hAnsiTheme="majorBidi"/>
          <w:b/>
          <w:bCs/>
          <w:sz w:val="24"/>
          <w:szCs w:val="24"/>
          <w:u w:val="single"/>
          <w:rtl/>
          <w:lang w:bidi="fa-IR"/>
        </w:rPr>
        <w:t>ی</w:t>
      </w:r>
      <w:r>
        <w:rPr>
          <w:rFonts w:hint="eastAsia" w:cs="B Nazanin" w:asciiTheme="majorBidi" w:hAnsiTheme="majorBidi"/>
          <w:b/>
          <w:bCs/>
          <w:sz w:val="24"/>
          <w:szCs w:val="24"/>
          <w:u w:val="single"/>
          <w:rtl/>
          <w:lang w:bidi="fa-IR"/>
        </w:rPr>
        <w:t>ان</w:t>
      </w:r>
      <w:r>
        <w:rPr>
          <w:rFonts w:hint="cs" w:cs="B Nazanin" w:asciiTheme="majorBidi" w:hAnsiTheme="majorBidi"/>
          <w:b/>
          <w:bCs/>
          <w:sz w:val="24"/>
          <w:szCs w:val="24"/>
          <w:u w:val="single"/>
          <w:rtl/>
          <w:lang w:bidi="fa-IR"/>
        </w:rPr>
        <w:t>ی)</w:t>
      </w:r>
      <w:r>
        <w:rPr>
          <w:rStyle w:val="10"/>
          <w:rFonts w:cs="B Nazanin" w:asciiTheme="majorBidi" w:hAnsiTheme="majorBidi"/>
          <w:b/>
          <w:bCs/>
          <w:sz w:val="24"/>
          <w:szCs w:val="24"/>
          <w:u w:val="single"/>
          <w:rtl/>
          <w:lang w:bidi="fa-IR"/>
        </w:rPr>
        <w:footnoteReference w:id="6"/>
      </w:r>
      <w:r>
        <w:rPr>
          <w:rFonts w:cs="B Nazanin" w:asciiTheme="majorBidi" w:hAnsiTheme="majorBidi"/>
          <w:b/>
          <w:bCs/>
          <w:sz w:val="24"/>
          <w:szCs w:val="24"/>
          <w:u w:val="single"/>
          <w:rtl/>
          <w:lang w:bidi="fa-IR"/>
        </w:rPr>
        <w:t>: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ارز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ی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اب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ی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دانشجو در پا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ی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ان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دوره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 xml:space="preserve"> است 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که </w:t>
      </w:r>
      <w:r>
        <w:rPr>
          <w:rFonts w:hint="eastAsia" w:cs="B Nazanin" w:asciiTheme="majorBidi" w:hAnsiTheme="majorBidi"/>
          <w:sz w:val="24"/>
          <w:szCs w:val="24"/>
          <w:u w:val="single"/>
          <w:rtl/>
          <w:lang w:bidi="fa-IR"/>
        </w:rPr>
        <w:t>برا</w:t>
      </w:r>
      <w:r>
        <w:rPr>
          <w:rFonts w:hint="cs" w:cs="B Nazanin" w:asciiTheme="majorBidi" w:hAnsiTheme="majorBidi"/>
          <w:sz w:val="24"/>
          <w:szCs w:val="24"/>
          <w:u w:val="single"/>
          <w:rtl/>
          <w:lang w:bidi="fa-IR"/>
        </w:rPr>
        <w:t>ی</w:t>
      </w:r>
      <w:r>
        <w:rPr>
          <w:rFonts w:cs="B Nazanin" w:asciiTheme="majorBidi" w:hAnsiTheme="majorBidi"/>
          <w:sz w:val="24"/>
          <w:szCs w:val="24"/>
          <w:u w:val="single"/>
          <w:rtl/>
          <w:lang w:bidi="fa-IR"/>
        </w:rPr>
        <w:t xml:space="preserve"> </w:t>
      </w:r>
      <w:r>
        <w:rPr>
          <w:rFonts w:hint="eastAsia" w:cs="B Nazanin" w:asciiTheme="majorBidi" w:hAnsiTheme="majorBidi"/>
          <w:sz w:val="24"/>
          <w:szCs w:val="24"/>
          <w:u w:val="single"/>
          <w:rtl/>
          <w:lang w:bidi="fa-IR"/>
        </w:rPr>
        <w:t>مثال</w:t>
      </w:r>
      <w:r>
        <w:rPr>
          <w:rFonts w:cs="B Nazanin" w:asciiTheme="majorBidi" w:hAnsiTheme="majorBidi"/>
          <w:sz w:val="24"/>
          <w:szCs w:val="24"/>
          <w:u w:val="single"/>
          <w:rtl/>
          <w:lang w:bidi="fa-IR"/>
        </w:rPr>
        <w:t xml:space="preserve">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م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ی</w:t>
      </w:r>
      <w:r>
        <w:rPr>
          <w:rFonts w:cs="B Nazanin" w:asciiTheme="majorBidi" w:hAnsiTheme="majorBidi"/>
          <w:sz w:val="24"/>
          <w:szCs w:val="24"/>
          <w:rtl/>
          <w:lang w:bidi="fa-IR"/>
        </w:rPr>
        <w:softHyphen/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تواند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شامل موارد ز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ی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ر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باشد:  </w:t>
      </w:r>
    </w:p>
    <w:p w14:paraId="4BC72A3C">
      <w:pPr>
        <w:pStyle w:val="14"/>
        <w:numPr>
          <w:ilvl w:val="0"/>
          <w:numId w:val="5"/>
        </w:numPr>
        <w:bidi/>
        <w:jc w:val="both"/>
        <w:rPr>
          <w:rFonts w:cs="B Nazanin" w:asciiTheme="majorBidi" w:hAnsiTheme="majorBidi"/>
          <w:sz w:val="24"/>
          <w:szCs w:val="24"/>
          <w:lang w:bidi="fa-IR"/>
        </w:rPr>
      </w:pP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آزمون</w:t>
      </w:r>
      <w:r>
        <w:rPr>
          <w:rFonts w:cs="B Nazanin" w:asciiTheme="majorBidi" w:hAnsiTheme="majorBidi"/>
          <w:sz w:val="24"/>
          <w:szCs w:val="24"/>
          <w:rtl/>
          <w:lang w:bidi="fa-IR"/>
        </w:rPr>
        <w:softHyphen/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ها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ی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کتب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ی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،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شفاه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ی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و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ی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ا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عمل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ی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با ذکر انواع آزمون</w:t>
      </w:r>
      <w:r>
        <w:rPr>
          <w:rFonts w:cs="B Nazanin" w:asciiTheme="majorBidi" w:hAnsiTheme="majorBidi"/>
          <w:sz w:val="24"/>
          <w:szCs w:val="24"/>
          <w:rtl/>
          <w:lang w:bidi="fa-IR"/>
        </w:rPr>
        <w:softHyphen/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ها</w:t>
      </w:r>
      <w:r>
        <w:rPr>
          <w:rFonts w:cs="B Nazanin" w:asciiTheme="majorBidi" w:hAnsiTheme="majorBidi"/>
          <w:sz w:val="24"/>
          <w:szCs w:val="24"/>
          <w:rtl/>
          <w:lang w:bidi="fa-IR"/>
        </w:rPr>
        <w:softHyphen/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برای مثال آزمون</w:t>
      </w:r>
      <w:r>
        <w:rPr>
          <w:rFonts w:cs="B Nazanin" w:asciiTheme="majorBidi" w:hAnsiTheme="majorBidi"/>
          <w:sz w:val="24"/>
          <w:szCs w:val="24"/>
          <w:rtl/>
          <w:lang w:bidi="fa-IR"/>
        </w:rPr>
        <w:softHyphen/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های کتبی شامل آزمون</w:t>
      </w:r>
      <w:r>
        <w:rPr>
          <w:rFonts w:cs="B Nazanin" w:asciiTheme="majorBidi" w:hAnsiTheme="majorBidi"/>
          <w:sz w:val="24"/>
          <w:szCs w:val="24"/>
          <w:rtl/>
          <w:lang w:bidi="fa-IR"/>
        </w:rPr>
        <w:softHyphen/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های کتبی بسته پاسخ اعم از «چندگزینه</w:t>
      </w:r>
      <w:r>
        <w:rPr>
          <w:rFonts w:cs="B Nazanin" w:asciiTheme="majorBidi" w:hAnsiTheme="majorBidi"/>
          <w:sz w:val="24"/>
          <w:szCs w:val="24"/>
          <w:rtl/>
          <w:lang w:bidi="fa-IR"/>
        </w:rPr>
        <w:softHyphen/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ای»، «جورکردنی گسترده»، «درست- نادرست» و آزمون</w:t>
      </w:r>
      <w:r>
        <w:rPr>
          <w:rFonts w:cs="B Nazanin" w:asciiTheme="majorBidi" w:hAnsiTheme="majorBidi"/>
          <w:sz w:val="24"/>
          <w:szCs w:val="24"/>
          <w:rtl/>
          <w:lang w:bidi="fa-IR"/>
        </w:rPr>
        <w:softHyphen/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های کتبی باز پاسخ اعم از تشریحی و کوته پاسخ، آزمون</w:t>
      </w:r>
      <w:r>
        <w:rPr>
          <w:rFonts w:cs="B Nazanin" w:asciiTheme="majorBidi" w:hAnsiTheme="majorBidi"/>
          <w:sz w:val="24"/>
          <w:szCs w:val="24"/>
          <w:rtl/>
          <w:lang w:bidi="fa-IR"/>
        </w:rPr>
        <w:softHyphen/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های استدلالی نظیر آزمون ویژگی</w:t>
      </w:r>
      <w:r>
        <w:rPr>
          <w:rFonts w:cs="B Nazanin" w:asciiTheme="majorBidi" w:hAnsiTheme="majorBidi"/>
          <w:sz w:val="24"/>
          <w:szCs w:val="24"/>
          <w:rtl/>
          <w:lang w:bidi="fa-IR"/>
        </w:rPr>
        <w:softHyphen/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های کلیدی، سناریونویسی با ساختن فرضیه و ....، آزمون</w:t>
      </w:r>
      <w:r>
        <w:rPr>
          <w:rFonts w:cs="B Nazanin" w:asciiTheme="majorBidi" w:hAnsiTheme="majorBidi"/>
          <w:sz w:val="24"/>
          <w:szCs w:val="24"/>
          <w:rtl/>
          <w:lang w:bidi="fa-IR"/>
        </w:rPr>
        <w:softHyphen/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های عملی که برای مثال می</w:t>
      </w:r>
      <w:r>
        <w:rPr>
          <w:rFonts w:cs="B Nazanin" w:asciiTheme="majorBidi" w:hAnsiTheme="majorBidi"/>
          <w:sz w:val="24"/>
          <w:szCs w:val="24"/>
          <w:rtl/>
          <w:lang w:bidi="fa-IR"/>
        </w:rPr>
        <w:softHyphen/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تواند شامل انواع آزمون</w:t>
      </w:r>
      <w:r>
        <w:rPr>
          <w:rFonts w:cs="B Nazanin" w:asciiTheme="majorBidi" w:hAnsiTheme="majorBidi"/>
          <w:sz w:val="24"/>
          <w:szCs w:val="24"/>
          <w:rtl/>
          <w:lang w:bidi="fa-IR"/>
        </w:rPr>
        <w:softHyphen/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 xml:space="preserve">های ساختارمند عینی نظیر </w:t>
      </w:r>
      <w:r>
        <w:rPr>
          <w:rFonts w:cs="B Nazanin" w:asciiTheme="majorBidi" w:hAnsiTheme="majorBidi"/>
          <w:lang w:bidi="fa-IR"/>
        </w:rPr>
        <w:t>OSCE</w:t>
      </w:r>
      <w:r>
        <w:rPr>
          <w:rStyle w:val="10"/>
          <w:rFonts w:cs="B Nazanin" w:asciiTheme="majorBidi" w:hAnsiTheme="majorBidi"/>
          <w:sz w:val="24"/>
          <w:szCs w:val="24"/>
          <w:lang w:bidi="fa-IR"/>
        </w:rPr>
        <w:footnoteReference w:id="7"/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 xml:space="preserve">، </w:t>
      </w:r>
      <w:r>
        <w:rPr>
          <w:rFonts w:cs="B Nazanin" w:asciiTheme="majorBidi" w:hAnsiTheme="majorBidi"/>
          <w:lang w:bidi="fa-IR"/>
        </w:rPr>
        <w:t>OSLE</w:t>
      </w:r>
      <w:r>
        <w:rPr>
          <w:rStyle w:val="10"/>
          <w:rFonts w:cs="B Nazanin" w:asciiTheme="majorBidi" w:hAnsiTheme="majorBidi"/>
          <w:sz w:val="24"/>
          <w:szCs w:val="24"/>
          <w:lang w:bidi="fa-IR"/>
        </w:rPr>
        <w:footnoteReference w:id="8"/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 xml:space="preserve"> و ... و یا ارزیابی مبتنی بر محل کار</w:t>
      </w:r>
      <w:r>
        <w:rPr>
          <w:rStyle w:val="10"/>
          <w:rFonts w:cs="B Nazanin" w:asciiTheme="majorBidi" w:hAnsiTheme="majorBidi"/>
          <w:sz w:val="24"/>
          <w:szCs w:val="24"/>
          <w:rtl/>
          <w:lang w:bidi="fa-IR"/>
        </w:rPr>
        <w:footnoteReference w:id="9"/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 xml:space="preserve"> با استفاده از ابزارهایی نظیر</w:t>
      </w:r>
      <w:r>
        <w:rPr>
          <w:rStyle w:val="10"/>
          <w:rFonts w:cs="B Nazanin" w:asciiTheme="majorBidi" w:hAnsiTheme="majorBidi"/>
          <w:sz w:val="24"/>
          <w:szCs w:val="24"/>
          <w:rtl/>
          <w:lang w:bidi="fa-IR"/>
        </w:rPr>
        <w:footnoteReference w:id="10"/>
      </w:r>
      <w:r>
        <w:rPr>
          <w:rFonts w:cs="B Nazanin" w:asciiTheme="majorBidi" w:hAnsiTheme="majorBidi"/>
          <w:lang w:bidi="fa-IR"/>
        </w:rPr>
        <w:t>DOPS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، لاگ</w:t>
      </w:r>
      <w:r>
        <w:rPr>
          <w:rFonts w:cs="B Nazanin" w:asciiTheme="majorBidi" w:hAnsiTheme="majorBidi"/>
          <w:sz w:val="24"/>
          <w:szCs w:val="24"/>
          <w:rtl/>
          <w:lang w:bidi="fa-IR"/>
        </w:rPr>
        <w:softHyphen/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بوک</w:t>
      </w:r>
      <w:r>
        <w:rPr>
          <w:rStyle w:val="10"/>
          <w:rFonts w:cs="B Nazanin" w:asciiTheme="majorBidi" w:hAnsiTheme="majorBidi"/>
          <w:sz w:val="24"/>
          <w:szCs w:val="24"/>
          <w:rtl/>
          <w:lang w:bidi="fa-IR"/>
        </w:rPr>
        <w:footnoteReference w:id="11"/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، کارپوشه (پورت فولیو)</w:t>
      </w:r>
      <w:r>
        <w:rPr>
          <w:rStyle w:val="10"/>
          <w:rFonts w:cs="B Nazanin" w:asciiTheme="majorBidi" w:hAnsiTheme="majorBidi"/>
          <w:sz w:val="24"/>
          <w:szCs w:val="24"/>
          <w:rtl/>
          <w:lang w:bidi="fa-IR"/>
        </w:rPr>
        <w:footnoteReference w:id="12"/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، ارزیابی 360 درجه</w:t>
      </w:r>
      <w:r>
        <w:rPr>
          <w:rStyle w:val="10"/>
          <w:rFonts w:cs="B Nazanin" w:asciiTheme="majorBidi" w:hAnsiTheme="majorBidi"/>
          <w:sz w:val="24"/>
          <w:szCs w:val="24"/>
          <w:rtl/>
          <w:lang w:bidi="fa-IR"/>
        </w:rPr>
        <w:footnoteReference w:id="13"/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 xml:space="preserve"> و ..... باشد.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     </w:t>
      </w:r>
    </w:p>
    <w:p w14:paraId="11302AA9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منابع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: </w:t>
      </w:r>
    </w:p>
    <w:p w14:paraId="7FE147F8">
      <w:pPr>
        <w:bidi/>
        <w:jc w:val="both"/>
        <w:rPr>
          <w:rFonts w:cs="B Nazanin" w:asciiTheme="majorBidi" w:hAnsiTheme="majorBidi"/>
          <w:sz w:val="24"/>
          <w:szCs w:val="24"/>
          <w:rtl/>
          <w:lang w:bidi="fa-IR"/>
        </w:rPr>
      </w:pP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منابع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شامل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کتاب</w:t>
      </w:r>
      <w:r>
        <w:rPr>
          <w:rFonts w:cs="B Nazanin" w:asciiTheme="majorBidi" w:hAnsiTheme="majorBidi"/>
          <w:sz w:val="24"/>
          <w:szCs w:val="24"/>
          <w:rtl/>
          <w:lang w:bidi="fa-IR"/>
        </w:rPr>
        <w:softHyphen/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ها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ی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درس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ی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،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نشر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ی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ه</w:t>
      </w:r>
      <w:r>
        <w:rPr>
          <w:rFonts w:hint="cs" w:cs="B Nazanin" w:asciiTheme="majorBidi" w:hAnsiTheme="majorBidi"/>
          <w:sz w:val="24"/>
          <w:szCs w:val="24"/>
          <w:rtl/>
          <w:lang w:val="en-US" w:bidi="fa-IR"/>
        </w:rPr>
        <w:t xml:space="preserve"> </w:t>
      </w:r>
      <w:r>
        <w:rPr>
          <w:rFonts w:cs="B Nazanin" w:asciiTheme="majorBidi" w:hAnsiTheme="majorBidi"/>
          <w:sz w:val="24"/>
          <w:szCs w:val="24"/>
          <w:rtl/>
          <w:lang w:bidi="fa-IR"/>
        </w:rPr>
        <w:softHyphen/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ها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ی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تخصص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ی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،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مقاله</w:t>
      </w:r>
      <w:r>
        <w:rPr>
          <w:rFonts w:cs="B Nazanin" w:asciiTheme="majorBidi" w:hAnsiTheme="majorBidi"/>
          <w:sz w:val="24"/>
          <w:szCs w:val="24"/>
          <w:rtl/>
          <w:lang w:bidi="fa-IR"/>
        </w:rPr>
        <w:softHyphen/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ها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و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نشان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ی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وب</w:t>
      </w:r>
      <w:r>
        <w:rPr>
          <w:rFonts w:cs="B Nazanin" w:asciiTheme="majorBidi" w:hAnsiTheme="majorBidi"/>
          <w:sz w:val="24"/>
          <w:szCs w:val="24"/>
          <w:rtl/>
          <w:lang w:bidi="fa-IR"/>
        </w:rPr>
        <w:softHyphen/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سا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ی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ت</w:t>
      </w:r>
      <w:r>
        <w:rPr>
          <w:rFonts w:cs="B Nazanin" w:asciiTheme="majorBidi" w:hAnsiTheme="majorBidi"/>
          <w:sz w:val="24"/>
          <w:szCs w:val="24"/>
          <w:rtl/>
          <w:lang w:bidi="fa-IR"/>
        </w:rPr>
        <w:softHyphen/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ها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ی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مرتبط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م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ی</w:t>
      </w:r>
      <w:r>
        <w:rPr>
          <w:rFonts w:cs="B Nazanin" w:asciiTheme="majorBidi" w:hAnsiTheme="majorBidi"/>
          <w:sz w:val="24"/>
          <w:szCs w:val="24"/>
          <w:rtl/>
          <w:lang w:bidi="fa-IR"/>
        </w:rPr>
        <w:softHyphen/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باشد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>.</w:t>
      </w:r>
    </w:p>
    <w:p w14:paraId="390DD462">
      <w:pPr>
        <w:pStyle w:val="2"/>
        <w:shd w:val="clear" w:color="auto" w:fill="FFFFFF"/>
        <w:spacing w:before="0" w:beforeAutospacing="0"/>
        <w:rPr>
          <w:rStyle w:val="26"/>
          <w:rFonts w:ascii="Arial" w:hAnsi="Arial" w:cs="Arial"/>
          <w:b w:val="0"/>
          <w:bCs w:val="0"/>
          <w:color w:val="111111"/>
          <w:sz w:val="24"/>
          <w:szCs w:val="24"/>
        </w:rPr>
      </w:pPr>
      <w:r>
        <w:rPr>
          <w:rStyle w:val="25"/>
          <w:rFonts w:ascii="Arial" w:hAnsi="Arial" w:cs="Arial"/>
          <w:color w:val="111111"/>
          <w:sz w:val="24"/>
          <w:szCs w:val="24"/>
        </w:rPr>
        <w:t>Bastable S.(2010)Nurse as Educator: Principles of Teaching and Learning for Nursing Practice (Bastable, Nurse as Educator)</w:t>
      </w:r>
      <w:r>
        <w:rPr>
          <w:rFonts w:ascii="Arial" w:hAnsi="Arial" w:cs="Arial"/>
          <w:b w:val="0"/>
          <w:bCs w:val="0"/>
          <w:color w:val="111111"/>
          <w:sz w:val="24"/>
          <w:szCs w:val="24"/>
        </w:rPr>
        <w:t> </w:t>
      </w:r>
      <w:r>
        <w:rPr>
          <w:rStyle w:val="26"/>
          <w:rFonts w:ascii="Arial" w:hAnsi="Arial" w:cs="Arial"/>
          <w:b w:val="0"/>
          <w:bCs w:val="0"/>
          <w:color w:val="111111"/>
          <w:sz w:val="24"/>
          <w:szCs w:val="24"/>
        </w:rPr>
        <w:t xml:space="preserve">4th Edition. Boston: Jones &amp; Barlette. </w:t>
      </w:r>
    </w:p>
    <w:p w14:paraId="62997F34">
      <w:pPr>
        <w:pStyle w:val="2"/>
        <w:shd w:val="clear" w:color="auto" w:fill="FFFFFF"/>
        <w:spacing w:before="0" w:beforeAutospacing="0"/>
        <w:rPr>
          <w:rStyle w:val="26"/>
          <w:rFonts w:ascii="Arial" w:hAnsi="Arial" w:cs="Arial"/>
          <w:b w:val="0"/>
          <w:bCs w:val="0"/>
          <w:color w:val="111111"/>
          <w:sz w:val="24"/>
          <w:szCs w:val="24"/>
        </w:rPr>
      </w:pPr>
      <w:r>
        <w:rPr>
          <w:rStyle w:val="26"/>
          <w:rFonts w:ascii="Arial" w:hAnsi="Arial" w:cs="Arial"/>
          <w:b w:val="0"/>
          <w:bCs w:val="0"/>
          <w:color w:val="111111"/>
          <w:sz w:val="24"/>
          <w:szCs w:val="24"/>
        </w:rPr>
        <w:t>Billings, D.M, Halstead,J.A.(2018).teaching in nursing: A guide for faculty,saunders, Elsevire.</w:t>
      </w:r>
    </w:p>
    <w:p w14:paraId="35B1D24C">
      <w:pPr>
        <w:pStyle w:val="2"/>
        <w:shd w:val="clear" w:color="auto" w:fill="FFFFFF"/>
        <w:spacing w:before="0" w:beforeAutospacing="0"/>
        <w:rPr>
          <w:rStyle w:val="26"/>
          <w:rFonts w:ascii="Arial" w:hAnsi="Arial" w:cs="Arial"/>
          <w:b w:val="0"/>
          <w:bCs w:val="0"/>
          <w:color w:val="111111"/>
          <w:sz w:val="24"/>
          <w:szCs w:val="24"/>
        </w:rPr>
      </w:pPr>
      <w:r>
        <w:rPr>
          <w:rStyle w:val="26"/>
          <w:rFonts w:ascii="Arial" w:hAnsi="Arial" w:cs="Arial"/>
          <w:b w:val="0"/>
          <w:bCs w:val="0"/>
          <w:color w:val="111111"/>
          <w:sz w:val="24"/>
          <w:szCs w:val="24"/>
        </w:rPr>
        <w:t>Keating S.B. (2017).Curriculum development and evaluating in nursing Philadelphia:Lippincott William &amp; Wilkins.</w:t>
      </w:r>
    </w:p>
    <w:p w14:paraId="01DD7060">
      <w:pPr>
        <w:pStyle w:val="2"/>
        <w:shd w:val="clear" w:color="auto" w:fill="FFFFFF"/>
        <w:spacing w:before="0" w:beforeAutospacing="0"/>
        <w:rPr>
          <w:rStyle w:val="26"/>
          <w:rFonts w:ascii="Arial" w:hAnsi="Arial" w:cs="Arial"/>
          <w:b w:val="0"/>
          <w:bCs w:val="0"/>
          <w:color w:val="111111"/>
          <w:sz w:val="24"/>
          <w:szCs w:val="24"/>
        </w:rPr>
      </w:pPr>
      <w:r>
        <w:rPr>
          <w:rStyle w:val="26"/>
          <w:rFonts w:ascii="Arial" w:hAnsi="Arial" w:cs="Arial"/>
          <w:b w:val="0"/>
          <w:bCs w:val="0"/>
          <w:color w:val="111111"/>
          <w:sz w:val="24"/>
          <w:szCs w:val="24"/>
        </w:rPr>
        <w:t>Pollad A., Collins M.,Sinco N.(2016). Reflective Teaching. London: Contionum.</w:t>
      </w:r>
    </w:p>
    <w:p w14:paraId="272CC049">
      <w:pPr>
        <w:pStyle w:val="2"/>
        <w:shd w:val="clear" w:color="auto" w:fill="FFFFFF"/>
        <w:bidi/>
        <w:spacing w:before="0" w:beforeAutospacing="0"/>
        <w:rPr>
          <w:rStyle w:val="26"/>
          <w:rFonts w:ascii="Arial" w:hAnsi="Arial" w:cs="Arial"/>
          <w:b w:val="0"/>
          <w:bCs w:val="0"/>
          <w:color w:val="111111"/>
          <w:sz w:val="24"/>
          <w:szCs w:val="24"/>
          <w:rtl/>
          <w:lang w:bidi="fa-IR"/>
        </w:rPr>
      </w:pPr>
      <w:r>
        <w:rPr>
          <w:rStyle w:val="26"/>
          <w:rFonts w:hint="cs" w:ascii="Arial" w:hAnsi="Arial" w:cs="Arial"/>
          <w:b w:val="0"/>
          <w:bCs w:val="0"/>
          <w:color w:val="111111"/>
          <w:sz w:val="24"/>
          <w:szCs w:val="24"/>
          <w:rtl/>
          <w:lang w:bidi="fa-IR"/>
        </w:rPr>
        <w:t>رفیعی فر ش، احمدزاده اصل م، شریفی م.(1388). نظام جامع آموزش سلامت به بیماران در جمهوری اسلامی ایران، موسسه پژوهشگران بدون مرز</w:t>
      </w:r>
    </w:p>
    <w:p w14:paraId="7AD966D7">
      <w:pPr>
        <w:pStyle w:val="2"/>
        <w:shd w:val="clear" w:color="auto" w:fill="FFFFFF"/>
        <w:bidi/>
        <w:spacing w:before="0" w:beforeAutospacing="0"/>
        <w:rPr>
          <w:rStyle w:val="26"/>
          <w:rFonts w:ascii="Arial" w:hAnsi="Arial" w:cs="Arial"/>
          <w:b w:val="0"/>
          <w:bCs w:val="0"/>
          <w:color w:val="111111"/>
          <w:sz w:val="24"/>
          <w:szCs w:val="24"/>
          <w:rtl/>
          <w:lang w:bidi="fa-IR"/>
        </w:rPr>
      </w:pPr>
      <w:r>
        <w:rPr>
          <w:rStyle w:val="26"/>
          <w:rFonts w:hint="cs" w:ascii="Arial" w:hAnsi="Arial" w:cs="Arial"/>
          <w:b w:val="0"/>
          <w:bCs w:val="0"/>
          <w:color w:val="111111"/>
          <w:sz w:val="24"/>
          <w:szCs w:val="24"/>
          <w:rtl/>
          <w:lang w:bidi="fa-IR"/>
        </w:rPr>
        <w:t>زفسکی ای جی. (1395). (ترجمه هاشم فرادانش). طراحی نظامهای آموزشی تصمیم گیری در برنامه درسی و طراحی برنامه درسی. تهران:سمت</w:t>
      </w:r>
    </w:p>
    <w:p w14:paraId="014B5167">
      <w:pPr>
        <w:spacing w:after="0"/>
        <w:jc w:val="both"/>
        <w:rPr>
          <w:rFonts w:cs="B Mitra" w:asciiTheme="majorBidi" w:hAnsiTheme="majorBidi"/>
          <w:sz w:val="24"/>
          <w:szCs w:val="24"/>
          <w:lang w:bidi="fa-IR"/>
        </w:rPr>
      </w:pPr>
    </w:p>
    <w:p w14:paraId="0CBFABF5">
      <w:pPr>
        <w:spacing w:after="0"/>
        <w:jc w:val="both"/>
        <w:rPr>
          <w:rFonts w:cs="B Mitra" w:asciiTheme="majorBidi" w:hAnsiTheme="majorBidi"/>
          <w:sz w:val="26"/>
          <w:szCs w:val="26"/>
          <w:lang w:bidi="fa-IR"/>
        </w:rPr>
      </w:pPr>
    </w:p>
    <w:p w14:paraId="30347B9F">
      <w:pPr>
        <w:pStyle w:val="2"/>
        <w:shd w:val="clear" w:color="auto" w:fill="FFFFFF"/>
        <w:textAlignment w:val="baseline"/>
        <w:rPr>
          <w:rFonts w:ascii="Georgia" w:hAnsi="Georgia"/>
          <w:b w:val="0"/>
          <w:bCs w:val="0"/>
          <w:color w:val="222222"/>
          <w:sz w:val="24"/>
          <w:szCs w:val="24"/>
          <w:rtl/>
        </w:rPr>
      </w:pPr>
    </w:p>
    <w:p w14:paraId="2D50BCE7">
      <w:pPr>
        <w:bidi/>
        <w:jc w:val="both"/>
        <w:rPr>
          <w:rFonts w:cs="B Nazanin" w:asciiTheme="majorBidi" w:hAnsiTheme="majorBidi"/>
          <w:sz w:val="24"/>
          <w:szCs w:val="24"/>
          <w:lang w:bidi="fa-IR"/>
        </w:rPr>
      </w:pPr>
    </w:p>
    <w:p w14:paraId="0D6BA4AA">
      <w:pPr>
        <w:bidi/>
        <w:jc w:val="both"/>
        <w:rPr>
          <w:rFonts w:cs="B Nazanin" w:asciiTheme="majorBidi" w:hAnsiTheme="majorBidi"/>
          <w:sz w:val="24"/>
          <w:szCs w:val="24"/>
          <w:rtl/>
          <w:lang w:bidi="fa-IR"/>
        </w:rPr>
      </w:pPr>
    </w:p>
    <w:p w14:paraId="18E45215">
      <w:pPr>
        <w:bidi/>
        <w:jc w:val="both"/>
        <w:rPr>
          <w:rFonts w:cs="B Nazanin" w:asciiTheme="majorBidi" w:hAnsiTheme="majorBidi"/>
          <w:sz w:val="24"/>
          <w:szCs w:val="24"/>
          <w:rtl/>
          <w:lang w:bidi="fa-IR"/>
        </w:rPr>
      </w:pPr>
      <w:bookmarkStart w:id="0" w:name="_GoBack"/>
      <w:bookmarkEnd w:id="0"/>
    </w:p>
    <w:p w14:paraId="0A2DB2B1">
      <w:pPr>
        <w:bidi/>
        <w:jc w:val="both"/>
        <w:rPr>
          <w:rFonts w:cs="B Nazanin" w:asciiTheme="majorBidi" w:hAnsiTheme="majorBidi"/>
          <w:sz w:val="24"/>
          <w:szCs w:val="24"/>
          <w:rtl/>
          <w:lang w:bidi="fa-IR"/>
        </w:rPr>
      </w:pPr>
    </w:p>
    <w:sectPr>
      <w:footerReference r:id="rId5" w:type="default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color="auto" w:sz="24" w:space="24"/>
        <w:left w:val="thinThickSmallGap" w:color="auto" w:sz="24" w:space="24"/>
        <w:bottom w:val="thickThinSmallGap" w:color="auto" w:sz="24" w:space="24"/>
        <w:right w:val="thickThinSmallGap" w:color="auto" w:sz="24" w:space="24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tra">
    <w:panose1 w:val="00000500000000000000"/>
    <w:charset w:val="B2"/>
    <w:family w:val="auto"/>
    <w:pitch w:val="default"/>
    <w:sig w:usb0="00006000" w:usb1="00000000" w:usb2="00000000" w:usb3="00000000" w:csb0="00000040" w:csb1="00000000"/>
  </w:font>
  <w:font w:name="IranNastaliq">
    <w:panose1 w:val="02020505000000020003"/>
    <w:charset w:val="00"/>
    <w:family w:val="roman"/>
    <w:pitch w:val="default"/>
    <w:sig w:usb0="61002A87" w:usb1="80000000" w:usb2="00000008" w:usb3="00000000" w:csb0="200101FF" w:csb1="20280000"/>
  </w:font>
  <w:font w:name="B Nazanin">
    <w:panose1 w:val="00000400000000000000"/>
    <w:charset w:val="B2"/>
    <w:family w:val="auto"/>
    <w:pitch w:val="default"/>
    <w:sig w:usb0="00006000" w:usb1="80000000" w:usb2="00000008" w:usb3="00000000" w:csb0="00000040" w:csb1="00000000"/>
  </w:font>
  <w:font w:name="B Titr">
    <w:panose1 w:val="00000700000000000000"/>
    <w:charset w:val="B2"/>
    <w:family w:val="auto"/>
    <w:pitch w:val="default"/>
    <w:sig w:usb0="00006000" w:usb1="80000000" w:usb2="00000008" w:usb3="00000000" w:csb0="00000040" w:csb1="00000000"/>
  </w:font>
  <w:font w:name="B Mitra">
    <w:panose1 w:val="00000400000000000000"/>
    <w:charset w:val="B2"/>
    <w:family w:val="auto"/>
    <w:pitch w:val="default"/>
    <w:sig w:usb0="00006000" w:usb1="80000000" w:usb2="00000008" w:usb3="00000000" w:csb0="00000040" w:csb1="00000000"/>
  </w:font>
  <w:font w:name="B Roya">
    <w:panose1 w:val="00000400000000000000"/>
    <w:charset w:val="B2"/>
    <w:family w:val="auto"/>
    <w:pitch w:val="default"/>
    <w:sig w:usb0="00006000" w:usb1="80000000" w:usb2="00000008" w:usb3="00000000" w:csb0="0000004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tl/>
      </w:rPr>
      <w:id w:val="-468355595"/>
      <w:docPartObj>
        <w:docPartGallery w:val="AutoText"/>
      </w:docPartObj>
    </w:sdtPr>
    <w:sdtEndPr>
      <w:rPr>
        <w:rtl/>
      </w:rPr>
    </w:sdtEndPr>
    <w:sdtContent>
      <w:p w14:paraId="3B9BB28B">
        <w:pPr>
          <w:pStyle w:val="9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tl/>
          </w:rPr>
          <w:t>4</w:t>
        </w:r>
        <w:r>
          <w:fldChar w:fldCharType="end"/>
        </w:r>
      </w:p>
    </w:sdtContent>
  </w:sdt>
  <w:p w14:paraId="2004503B"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8">
    <w:p>
      <w:pPr>
        <w:spacing w:before="0" w:after="0" w:line="276" w:lineRule="auto"/>
      </w:pPr>
      <w:r>
        <w:separator/>
      </w:r>
    </w:p>
  </w:footnote>
  <w:footnote w:type="continuationSeparator" w:id="29">
    <w:p>
      <w:pPr>
        <w:spacing w:before="0" w:after="0" w:line="276" w:lineRule="auto"/>
      </w:pPr>
      <w:r>
        <w:continuationSeparator/>
      </w:r>
    </w:p>
  </w:footnote>
  <w:footnote w:id="0">
    <w:p w14:paraId="23459BAF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hAnsi="Times New Roman" w:eastAsia="Times New Roman" w:cs="B Nazanin"/>
          <w:b/>
          <w:bCs/>
          <w:color w:val="000000"/>
          <w:sz w:val="20"/>
          <w:szCs w:val="20"/>
          <w:rtl/>
        </w:rPr>
      </w:pPr>
      <w:r>
        <w:rPr>
          <w:rStyle w:val="10"/>
        </w:rPr>
        <w:footnoteRef/>
      </w:r>
      <w:r>
        <w:t xml:space="preserve"> </w:t>
      </w:r>
      <w:r>
        <w:rPr>
          <w:rFonts w:hint="cs" w:ascii="Times New Roman" w:hAnsi="Times New Roman" w:eastAsia="Times New Roman" w:cs="B Nazanin"/>
          <w:color w:val="000000"/>
          <w:rtl/>
          <w:lang w:bidi="fa-IR"/>
        </w:rPr>
        <w:t>مشتمل بر: نظري، عملي و یا نظري- عملي به تفكيك تعداد واحدهاي مصوب. (مثال: 2 واحد نظری، 1 واحد عملی)</w:t>
      </w:r>
    </w:p>
    <w:p w14:paraId="1257EDBA">
      <w:pPr>
        <w:pStyle w:val="11"/>
        <w:bidi/>
        <w:rPr>
          <w:rtl/>
          <w:lang w:bidi="fa-IR"/>
        </w:rPr>
      </w:pPr>
    </w:p>
  </w:footnote>
  <w:footnote w:id="1">
    <w:p w14:paraId="25BE179D">
      <w:pPr>
        <w:pStyle w:val="11"/>
        <w:rPr>
          <w:lang w:bidi="fa-IR"/>
        </w:rPr>
      </w:pPr>
      <w:r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 Educational Approach</w:t>
      </w:r>
    </w:p>
  </w:footnote>
  <w:footnote w:id="2">
    <w:p w14:paraId="70626008">
      <w:pPr>
        <w:pStyle w:val="11"/>
        <w:rPr>
          <w:rFonts w:asciiTheme="majorBidi" w:hAnsiTheme="majorBidi" w:cstheme="majorBidi"/>
          <w:sz w:val="18"/>
          <w:szCs w:val="18"/>
          <w:lang w:bidi="fa-IR"/>
        </w:rPr>
      </w:pPr>
      <w:r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 Virtual Approach</w:t>
      </w:r>
    </w:p>
  </w:footnote>
  <w:footnote w:id="3">
    <w:p w14:paraId="6A4A3A7D">
      <w:pPr>
        <w:pStyle w:val="11"/>
      </w:pPr>
      <w:r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 Blended Approach: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Blended learning is an approach to education that combines online educational materials and opportunities for interaction online with traditional place-based classroom methods. </w:t>
      </w:r>
    </w:p>
  </w:footnote>
  <w:footnote w:id="4">
    <w:p w14:paraId="6D964C35">
      <w:pPr>
        <w:bidi/>
        <w:spacing w:after="0"/>
        <w:rPr>
          <w:rFonts w:ascii="Times New Roman" w:hAnsi="Times New Roman" w:cs="B Nazanin"/>
          <w:sz w:val="14"/>
          <w:szCs w:val="20"/>
          <w:rtl/>
          <w:lang w:bidi="fa-IR"/>
        </w:rPr>
      </w:pPr>
      <w:r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hint="cs" w:ascii="Times New Roman" w:hAnsi="Times New Roman" w:cs="B Nazanin"/>
          <w:sz w:val="14"/>
          <w:szCs w:val="20"/>
          <w:rtl/>
          <w:lang w:bidi="fa-IR"/>
        </w:rPr>
        <w:t xml:space="preserve">. در رویکرد آموزشی مجازی، سهم ارزیابی تکوینی بیش از سهم ارزیابی تراکمی باشد. </w:t>
      </w:r>
    </w:p>
    <w:p w14:paraId="3CBF9B3E">
      <w:pPr>
        <w:pStyle w:val="11"/>
        <w:bidi/>
        <w:rPr>
          <w:rtl/>
          <w:lang w:bidi="fa-IR"/>
        </w:rPr>
      </w:pPr>
    </w:p>
  </w:footnote>
  <w:footnote w:id="5">
    <w:p w14:paraId="3067FCDD">
      <w:pPr>
        <w:pStyle w:val="11"/>
      </w:pPr>
      <w:r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 Formative Evaluation</w:t>
      </w:r>
    </w:p>
  </w:footnote>
  <w:footnote w:id="6">
    <w:p w14:paraId="4E442D7A">
      <w:pPr>
        <w:pStyle w:val="11"/>
      </w:pPr>
      <w:r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 Summative Evaluation</w:t>
      </w:r>
    </w:p>
  </w:footnote>
  <w:footnote w:id="7">
    <w:p w14:paraId="54F8A017">
      <w:pPr>
        <w:pStyle w:val="11"/>
        <w:rPr>
          <w:rtl/>
          <w:lang w:bidi="fa-IR"/>
        </w:rPr>
      </w:pPr>
      <w:r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 Objective Structured Clinical Examination</w:t>
      </w:r>
    </w:p>
  </w:footnote>
  <w:footnote w:id="8">
    <w:p w14:paraId="48F156B5">
      <w:pPr>
        <w:pStyle w:val="11"/>
        <w:rPr>
          <w:rtl/>
          <w:lang w:bidi="fa-IR"/>
        </w:rPr>
      </w:pPr>
      <w:r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 Objective Structured Laboratory Examination</w:t>
      </w:r>
    </w:p>
  </w:footnote>
  <w:footnote w:id="9">
    <w:p w14:paraId="4A4A140C">
      <w:pPr>
        <w:pStyle w:val="11"/>
      </w:pPr>
      <w:r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 Workplace Based Assessment</w:t>
      </w:r>
    </w:p>
  </w:footnote>
  <w:footnote w:id="10">
    <w:p w14:paraId="31EDCE5A">
      <w:pPr>
        <w:pStyle w:val="11"/>
        <w:bidi/>
        <w:jc w:val="both"/>
        <w:rPr>
          <w:rtl/>
          <w:lang w:bidi="fa-IR"/>
        </w:rPr>
      </w:pPr>
      <w:r>
        <w:rPr>
          <w:rFonts w:ascii="Times New Roman" w:hAnsi="Times New Roman" w:cs="B Nazanin"/>
          <w:sz w:val="14"/>
          <w:lang w:bidi="fa-IR"/>
        </w:rPr>
        <w:footnoteRef/>
      </w:r>
      <w:r>
        <w:rPr>
          <w:rFonts w:ascii="Times New Roman" w:hAnsi="Times New Roman" w:cs="B Nazanin"/>
          <w:sz w:val="14"/>
          <w:lang w:bidi="fa-IR"/>
        </w:rPr>
        <w:t xml:space="preserve"> </w:t>
      </w:r>
      <w:r>
        <w:rPr>
          <w:rFonts w:hint="cs" w:ascii="Times New Roman" w:hAnsi="Times New Roman" w:cs="B Nazanin"/>
          <w:sz w:val="14"/>
          <w:rtl/>
          <w:lang w:bidi="fa-IR"/>
        </w:rPr>
        <w:t>.</w:t>
      </w:r>
      <w:r>
        <w:rPr>
          <w:rFonts w:hint="cs"/>
          <w:rtl/>
        </w:rPr>
        <w:t xml:space="preserve"> </w:t>
      </w:r>
      <w:r>
        <w:rPr>
          <w:rFonts w:hint="cs" w:ascii="Times New Roman" w:hAnsi="Times New Roman" w:cs="B Nazanin"/>
          <w:sz w:val="14"/>
          <w:rtl/>
          <w:lang w:bidi="fa-IR"/>
        </w:rPr>
        <w:t>مشاهده مستقیم مهارت</w:t>
      </w:r>
      <w:r>
        <w:rPr>
          <w:rFonts w:hint="cs" w:ascii="Times New Roman" w:hAnsi="Times New Roman" w:cs="B Nazanin"/>
          <w:sz w:val="14"/>
          <w:rtl/>
          <w:lang w:bidi="fa-IR"/>
        </w:rPr>
        <w:softHyphen/>
      </w:r>
      <w:r>
        <w:rPr>
          <w:rFonts w:hint="cs" w:ascii="Times New Roman" w:hAnsi="Times New Roman" w:cs="B Nazanin"/>
          <w:sz w:val="14"/>
          <w:rtl/>
          <w:lang w:bidi="fa-IR"/>
        </w:rPr>
        <w:t>های بالینی</w:t>
      </w:r>
      <w:r>
        <w:rPr>
          <w:rFonts w:hint="cs" w:asciiTheme="majorBidi" w:hAnsiTheme="majorBidi" w:cstheme="majorBidi"/>
          <w:sz w:val="18"/>
          <w:szCs w:val="18"/>
          <w:rtl/>
          <w:lang w:bidi="fa-IR"/>
        </w:rPr>
        <w:t xml:space="preserve"> </w:t>
      </w:r>
      <w:r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hint="cs" w:asciiTheme="majorBidi" w:hAnsiTheme="majorBidi" w:cstheme="majorBidi"/>
          <w:sz w:val="18"/>
          <w:szCs w:val="18"/>
          <w:rtl/>
          <w:lang w:bidi="fa-IR"/>
        </w:rPr>
        <w:t xml:space="preserve">: </w:t>
      </w:r>
      <w:r>
        <w:rPr>
          <w:rFonts w:hint="cs" w:ascii="Times New Roman" w:hAnsi="Times New Roman" w:cs="B Nazanin"/>
          <w:sz w:val="14"/>
          <w:rtl/>
          <w:lang w:bidi="fa-IR"/>
        </w:rPr>
        <w:t>روشی است که به طور ویژه، برای ارزیابی مهارت</w:t>
      </w:r>
      <w:r>
        <w:rPr>
          <w:rFonts w:ascii="Times New Roman" w:hAnsi="Times New Roman" w:cs="B Nazanin"/>
          <w:sz w:val="14"/>
          <w:rtl/>
          <w:lang w:bidi="fa-IR"/>
        </w:rPr>
        <w:softHyphen/>
      </w:r>
      <w:r>
        <w:rPr>
          <w:rFonts w:hint="cs" w:ascii="Times New Roman" w:hAnsi="Times New Roman" w:cs="B Nazanin"/>
          <w:sz w:val="14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>
        <w:rPr>
          <w:rFonts w:ascii="Times New Roman" w:hAnsi="Times New Roman" w:cs="B Nazanin"/>
          <w:sz w:val="14"/>
          <w:rtl/>
          <w:lang w:bidi="fa-IR"/>
        </w:rPr>
        <w:softHyphen/>
      </w:r>
      <w:r>
        <w:rPr>
          <w:rFonts w:hint="cs" w:ascii="Times New Roman" w:hAnsi="Times New Roman" w:cs="B Nazanin"/>
          <w:sz w:val="14"/>
          <w:rtl/>
          <w:lang w:bidi="fa-IR"/>
        </w:rPr>
        <w:t>گیرد و عملکرد وي بر اساس يک چک ليست ساختارمند، ارزيابي مي</w:t>
      </w:r>
      <w:r>
        <w:rPr>
          <w:rFonts w:ascii="Times New Roman" w:hAnsi="Times New Roman" w:cs="B Nazanin"/>
          <w:sz w:val="14"/>
          <w:rtl/>
          <w:lang w:bidi="fa-IR"/>
        </w:rPr>
        <w:softHyphen/>
      </w:r>
      <w:r>
        <w:rPr>
          <w:rFonts w:hint="cs" w:ascii="Times New Roman" w:hAnsi="Times New Roman" w:cs="B Nazanin"/>
          <w:sz w:val="14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>
        <w:rPr>
          <w:rFonts w:ascii="Times New Roman" w:hAnsi="Times New Roman" w:cs="B Nazanin"/>
          <w:sz w:val="14"/>
          <w:rtl/>
          <w:lang w:bidi="fa-IR"/>
        </w:rPr>
        <w:softHyphen/>
      </w:r>
      <w:r>
        <w:rPr>
          <w:rFonts w:hint="cs" w:ascii="Times New Roman" w:hAnsi="Times New Roman" w:cs="B Nazanin"/>
          <w:sz w:val="14"/>
          <w:rtl/>
          <w:lang w:bidi="fa-IR"/>
        </w:rPr>
        <w:t>انجامد</w:t>
      </w:r>
      <w:r>
        <w:rPr>
          <w:rFonts w:hint="cs" w:ascii="Times New Roman" w:hAnsi="Times New Roman" w:cs="B Nazanin"/>
          <w:sz w:val="14"/>
          <w:lang w:bidi="fa-IR"/>
        </w:rPr>
        <w:t>.</w:t>
      </w:r>
    </w:p>
  </w:footnote>
  <w:footnote w:id="11">
    <w:p w14:paraId="4C95AB97">
      <w:pPr>
        <w:pStyle w:val="11"/>
      </w:pPr>
      <w:r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 Logbook</w:t>
      </w:r>
    </w:p>
  </w:footnote>
  <w:footnote w:id="12">
    <w:p w14:paraId="78CCE10A">
      <w:pPr>
        <w:pStyle w:val="11"/>
      </w:pPr>
      <w:r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 Portfolio</w:t>
      </w:r>
    </w:p>
  </w:footnote>
  <w:footnote w:id="13">
    <w:p w14:paraId="285F060F">
      <w:pPr>
        <w:pStyle w:val="11"/>
        <w:rPr>
          <w:rFonts w:asciiTheme="majorBidi" w:hAnsiTheme="majorBidi" w:cstheme="majorBidi"/>
          <w:sz w:val="18"/>
          <w:szCs w:val="18"/>
          <w:lang w:bidi="fa-IR"/>
        </w:rPr>
      </w:pPr>
      <w:r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 Multi Source Feedback (MSF)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A175D0"/>
    <w:multiLevelType w:val="multilevel"/>
    <w:tmpl w:val="54A175D0"/>
    <w:lvl w:ilvl="0" w:tentative="0">
      <w:start w:val="2"/>
      <w:numFmt w:val="bullet"/>
      <w:lvlText w:val="-"/>
      <w:lvlJc w:val="left"/>
      <w:pPr>
        <w:ind w:left="720" w:hanging="360"/>
      </w:pPr>
      <w:rPr>
        <w:rFonts w:hint="default" w:cs="B Nazanin" w:asciiTheme="majorBidi" w:hAnsiTheme="majorBidi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61E1006"/>
    <w:multiLevelType w:val="multilevel"/>
    <w:tmpl w:val="561E1006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7DC2B01"/>
    <w:multiLevelType w:val="multilevel"/>
    <w:tmpl w:val="67DC2B01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D78565F"/>
    <w:multiLevelType w:val="multilevel"/>
    <w:tmpl w:val="6D78565F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97A15"/>
    <w:multiLevelType w:val="multilevel"/>
    <w:tmpl w:val="7C797A15"/>
    <w:lvl w:ilvl="0" w:tentative="0">
      <w:start w:val="10"/>
      <w:numFmt w:val="bullet"/>
      <w:lvlText w:val=""/>
      <w:lvlJc w:val="left"/>
      <w:pPr>
        <w:ind w:left="720" w:hanging="360"/>
      </w:pPr>
      <w:rPr>
        <w:rFonts w:hint="default" w:ascii="Symbol" w:hAnsi="Symbol" w:cs="B Nazani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numRestart w:val="eachPage"/>
    <w:footnote w:id="28"/>
    <w:footnote w:id="29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437E"/>
    <w:rsid w:val="000169D9"/>
    <w:rsid w:val="00041B5D"/>
    <w:rsid w:val="00047FD1"/>
    <w:rsid w:val="00052BAA"/>
    <w:rsid w:val="00055B05"/>
    <w:rsid w:val="00060C33"/>
    <w:rsid w:val="00061FAB"/>
    <w:rsid w:val="00063ECA"/>
    <w:rsid w:val="0006432E"/>
    <w:rsid w:val="000921C5"/>
    <w:rsid w:val="00096A68"/>
    <w:rsid w:val="000B5704"/>
    <w:rsid w:val="000B7123"/>
    <w:rsid w:val="000C7326"/>
    <w:rsid w:val="000D393B"/>
    <w:rsid w:val="000E51A7"/>
    <w:rsid w:val="000E701A"/>
    <w:rsid w:val="000F3FF3"/>
    <w:rsid w:val="00100BCF"/>
    <w:rsid w:val="0012159D"/>
    <w:rsid w:val="00130C50"/>
    <w:rsid w:val="00145B73"/>
    <w:rsid w:val="00145E3E"/>
    <w:rsid w:val="00154C6F"/>
    <w:rsid w:val="001567FC"/>
    <w:rsid w:val="001713A3"/>
    <w:rsid w:val="00180C87"/>
    <w:rsid w:val="0018252D"/>
    <w:rsid w:val="00186948"/>
    <w:rsid w:val="00187E54"/>
    <w:rsid w:val="00193733"/>
    <w:rsid w:val="00194C8D"/>
    <w:rsid w:val="001A3533"/>
    <w:rsid w:val="001B6A38"/>
    <w:rsid w:val="001C5C92"/>
    <w:rsid w:val="001D29D6"/>
    <w:rsid w:val="001D2D1F"/>
    <w:rsid w:val="001D336C"/>
    <w:rsid w:val="001F31CB"/>
    <w:rsid w:val="002034ED"/>
    <w:rsid w:val="0020548F"/>
    <w:rsid w:val="00217F24"/>
    <w:rsid w:val="00220DB2"/>
    <w:rsid w:val="002218E7"/>
    <w:rsid w:val="00225B88"/>
    <w:rsid w:val="0023278D"/>
    <w:rsid w:val="002547D1"/>
    <w:rsid w:val="002714E8"/>
    <w:rsid w:val="00277644"/>
    <w:rsid w:val="00277BB7"/>
    <w:rsid w:val="00282ABB"/>
    <w:rsid w:val="0029396B"/>
    <w:rsid w:val="002942FF"/>
    <w:rsid w:val="002B27AF"/>
    <w:rsid w:val="002D5FD3"/>
    <w:rsid w:val="002E06E6"/>
    <w:rsid w:val="003208E8"/>
    <w:rsid w:val="003225EB"/>
    <w:rsid w:val="00335958"/>
    <w:rsid w:val="00336EBE"/>
    <w:rsid w:val="00337E9D"/>
    <w:rsid w:val="00357089"/>
    <w:rsid w:val="00364A0B"/>
    <w:rsid w:val="00366A61"/>
    <w:rsid w:val="0038172F"/>
    <w:rsid w:val="003909B8"/>
    <w:rsid w:val="003934BE"/>
    <w:rsid w:val="003A77ED"/>
    <w:rsid w:val="003C19F8"/>
    <w:rsid w:val="003C3250"/>
    <w:rsid w:val="003D5FAE"/>
    <w:rsid w:val="003E0236"/>
    <w:rsid w:val="003E6D84"/>
    <w:rsid w:val="003F5911"/>
    <w:rsid w:val="004005EE"/>
    <w:rsid w:val="00401B3A"/>
    <w:rsid w:val="00426476"/>
    <w:rsid w:val="00445D64"/>
    <w:rsid w:val="00445D98"/>
    <w:rsid w:val="00457853"/>
    <w:rsid w:val="00460AC6"/>
    <w:rsid w:val="0047039D"/>
    <w:rsid w:val="00477B93"/>
    <w:rsid w:val="0049423D"/>
    <w:rsid w:val="0049722D"/>
    <w:rsid w:val="004B3386"/>
    <w:rsid w:val="004B3C0D"/>
    <w:rsid w:val="004E2BE7"/>
    <w:rsid w:val="004E306D"/>
    <w:rsid w:val="004E70F4"/>
    <w:rsid w:val="004F0DD5"/>
    <w:rsid w:val="004F2009"/>
    <w:rsid w:val="00505865"/>
    <w:rsid w:val="00527E9F"/>
    <w:rsid w:val="00551073"/>
    <w:rsid w:val="00562721"/>
    <w:rsid w:val="00592F5F"/>
    <w:rsid w:val="005957C4"/>
    <w:rsid w:val="005A67D4"/>
    <w:rsid w:val="005A73D4"/>
    <w:rsid w:val="005C06A3"/>
    <w:rsid w:val="005E03FB"/>
    <w:rsid w:val="005E1787"/>
    <w:rsid w:val="005E730A"/>
    <w:rsid w:val="005F151B"/>
    <w:rsid w:val="005F23E2"/>
    <w:rsid w:val="0062048A"/>
    <w:rsid w:val="00623B08"/>
    <w:rsid w:val="00632F6B"/>
    <w:rsid w:val="0065017B"/>
    <w:rsid w:val="006562BE"/>
    <w:rsid w:val="0067621F"/>
    <w:rsid w:val="00684E56"/>
    <w:rsid w:val="006C3301"/>
    <w:rsid w:val="006D4F70"/>
    <w:rsid w:val="006D780A"/>
    <w:rsid w:val="006E5B52"/>
    <w:rsid w:val="00712158"/>
    <w:rsid w:val="00716BE3"/>
    <w:rsid w:val="0073222F"/>
    <w:rsid w:val="00757159"/>
    <w:rsid w:val="00763530"/>
    <w:rsid w:val="007655B2"/>
    <w:rsid w:val="007A289E"/>
    <w:rsid w:val="007B1C56"/>
    <w:rsid w:val="007B3E77"/>
    <w:rsid w:val="007E0732"/>
    <w:rsid w:val="007E604E"/>
    <w:rsid w:val="007F2C21"/>
    <w:rsid w:val="007F4389"/>
    <w:rsid w:val="00812EFA"/>
    <w:rsid w:val="00816A2F"/>
    <w:rsid w:val="0084729F"/>
    <w:rsid w:val="00852EA4"/>
    <w:rsid w:val="00885BF8"/>
    <w:rsid w:val="00885FAF"/>
    <w:rsid w:val="00896A0B"/>
    <w:rsid w:val="008A1031"/>
    <w:rsid w:val="008C1F03"/>
    <w:rsid w:val="008E495F"/>
    <w:rsid w:val="00914CAC"/>
    <w:rsid w:val="00933443"/>
    <w:rsid w:val="009340B5"/>
    <w:rsid w:val="009375F5"/>
    <w:rsid w:val="00946D4D"/>
    <w:rsid w:val="00971252"/>
    <w:rsid w:val="009A0090"/>
    <w:rsid w:val="009E629C"/>
    <w:rsid w:val="009F4CC0"/>
    <w:rsid w:val="00A06E26"/>
    <w:rsid w:val="00A11602"/>
    <w:rsid w:val="00A178F2"/>
    <w:rsid w:val="00A34816"/>
    <w:rsid w:val="00A55173"/>
    <w:rsid w:val="00A61F6D"/>
    <w:rsid w:val="00A65BBB"/>
    <w:rsid w:val="00A667B5"/>
    <w:rsid w:val="00AA3DED"/>
    <w:rsid w:val="00AA41DE"/>
    <w:rsid w:val="00AB5CAE"/>
    <w:rsid w:val="00AE1443"/>
    <w:rsid w:val="00AE6C53"/>
    <w:rsid w:val="00AF649A"/>
    <w:rsid w:val="00B02343"/>
    <w:rsid w:val="00B03A8F"/>
    <w:rsid w:val="00B03A95"/>
    <w:rsid w:val="00B05C66"/>
    <w:rsid w:val="00B14502"/>
    <w:rsid w:val="00B237F7"/>
    <w:rsid w:val="00B37985"/>
    <w:rsid w:val="00B420E2"/>
    <w:rsid w:val="00B4711B"/>
    <w:rsid w:val="00B77FBC"/>
    <w:rsid w:val="00B80410"/>
    <w:rsid w:val="00B9475A"/>
    <w:rsid w:val="00B977E0"/>
    <w:rsid w:val="00BE4941"/>
    <w:rsid w:val="00BF350D"/>
    <w:rsid w:val="00C06AFF"/>
    <w:rsid w:val="00C12AB4"/>
    <w:rsid w:val="00C15621"/>
    <w:rsid w:val="00C5164A"/>
    <w:rsid w:val="00C63B0C"/>
    <w:rsid w:val="00C71788"/>
    <w:rsid w:val="00C75354"/>
    <w:rsid w:val="00C81167"/>
    <w:rsid w:val="00C82781"/>
    <w:rsid w:val="00C85ABA"/>
    <w:rsid w:val="00C91E86"/>
    <w:rsid w:val="00CA5986"/>
    <w:rsid w:val="00CB11FC"/>
    <w:rsid w:val="00CC7981"/>
    <w:rsid w:val="00D076A1"/>
    <w:rsid w:val="00D237ED"/>
    <w:rsid w:val="00D258F5"/>
    <w:rsid w:val="00D272D4"/>
    <w:rsid w:val="00D436CC"/>
    <w:rsid w:val="00D47EB7"/>
    <w:rsid w:val="00D92DAC"/>
    <w:rsid w:val="00DB28EF"/>
    <w:rsid w:val="00DB4835"/>
    <w:rsid w:val="00DC7F56"/>
    <w:rsid w:val="00DD7900"/>
    <w:rsid w:val="00E270DE"/>
    <w:rsid w:val="00E358C8"/>
    <w:rsid w:val="00E61F9C"/>
    <w:rsid w:val="00E620FA"/>
    <w:rsid w:val="00E66E78"/>
    <w:rsid w:val="00E80C2A"/>
    <w:rsid w:val="00E95490"/>
    <w:rsid w:val="00EB6DB3"/>
    <w:rsid w:val="00EC047C"/>
    <w:rsid w:val="00EC2D0A"/>
    <w:rsid w:val="00EE71E0"/>
    <w:rsid w:val="00EF53E0"/>
    <w:rsid w:val="00F05B8C"/>
    <w:rsid w:val="00F11338"/>
    <w:rsid w:val="00F12E0F"/>
    <w:rsid w:val="00F25ED3"/>
    <w:rsid w:val="00F378AD"/>
    <w:rsid w:val="00F51BF7"/>
    <w:rsid w:val="00F53583"/>
    <w:rsid w:val="00F62CAD"/>
    <w:rsid w:val="00F65819"/>
    <w:rsid w:val="00F7033C"/>
    <w:rsid w:val="00F93A8F"/>
    <w:rsid w:val="00F95EA0"/>
    <w:rsid w:val="00FA17A2"/>
    <w:rsid w:val="00FB08F3"/>
    <w:rsid w:val="00FB1B92"/>
    <w:rsid w:val="00FC42B8"/>
    <w:rsid w:val="00FE5F7E"/>
    <w:rsid w:val="00FF2E1E"/>
    <w:rsid w:val="37A1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link w:val="24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7">
    <w:name w:val="annotation text"/>
    <w:basedOn w:val="1"/>
    <w:link w:val="17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18"/>
    <w:semiHidden/>
    <w:unhideWhenUsed/>
    <w:qFormat/>
    <w:uiPriority w:val="99"/>
    <w:rPr>
      <w:b/>
      <w:bCs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0">
    <w:name w:val="footnote reference"/>
    <w:basedOn w:val="3"/>
    <w:semiHidden/>
    <w:unhideWhenUsed/>
    <w:qFormat/>
    <w:uiPriority w:val="99"/>
    <w:rPr>
      <w:vertAlign w:val="superscript"/>
    </w:rPr>
  </w:style>
  <w:style w:type="paragraph" w:styleId="11">
    <w:name w:val="footnote text"/>
    <w:basedOn w:val="1"/>
    <w:link w:val="20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2">
    <w:name w:val="header"/>
    <w:basedOn w:val="1"/>
    <w:link w:val="2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13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Balloon Text Char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table" w:customStyle="1" w:styleId="16">
    <w:name w:val="Grid Table 4 - Accent 51"/>
    <w:basedOn w:val="4"/>
    <w:qFormat/>
    <w:uiPriority w:val="49"/>
    <w:pPr>
      <w:spacing w:after="0" w:line="240" w:lineRule="auto"/>
    </w:p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character" w:customStyle="1" w:styleId="17">
    <w:name w:val="Comment Text Char"/>
    <w:basedOn w:val="3"/>
    <w:link w:val="7"/>
    <w:semiHidden/>
    <w:qFormat/>
    <w:uiPriority w:val="99"/>
    <w:rPr>
      <w:sz w:val="20"/>
      <w:szCs w:val="20"/>
    </w:rPr>
  </w:style>
  <w:style w:type="character" w:customStyle="1" w:styleId="18">
    <w:name w:val="Comment Subject Char"/>
    <w:basedOn w:val="17"/>
    <w:link w:val="8"/>
    <w:semiHidden/>
    <w:qFormat/>
    <w:uiPriority w:val="99"/>
    <w:rPr>
      <w:b/>
      <w:bCs/>
      <w:sz w:val="20"/>
      <w:szCs w:val="20"/>
    </w:rPr>
  </w:style>
  <w:style w:type="paragraph" w:customStyle="1" w:styleId="19">
    <w:name w:val="Revision"/>
    <w:hidden/>
    <w:semiHidden/>
    <w:qFormat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20">
    <w:name w:val="Footnote Text Char"/>
    <w:basedOn w:val="3"/>
    <w:link w:val="11"/>
    <w:semiHidden/>
    <w:qFormat/>
    <w:uiPriority w:val="99"/>
    <w:rPr>
      <w:sz w:val="20"/>
      <w:szCs w:val="20"/>
    </w:rPr>
  </w:style>
  <w:style w:type="character" w:customStyle="1" w:styleId="21">
    <w:name w:val="Header Char"/>
    <w:basedOn w:val="3"/>
    <w:link w:val="12"/>
    <w:qFormat/>
    <w:uiPriority w:val="99"/>
  </w:style>
  <w:style w:type="character" w:customStyle="1" w:styleId="22">
    <w:name w:val="Footer Char"/>
    <w:basedOn w:val="3"/>
    <w:link w:val="9"/>
    <w:qFormat/>
    <w:uiPriority w:val="99"/>
  </w:style>
  <w:style w:type="table" w:customStyle="1" w:styleId="23">
    <w:name w:val="Table Grid1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4">
    <w:name w:val="Heading 1 Char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customStyle="1" w:styleId="25">
    <w:name w:val="a-size-extra-large"/>
    <w:basedOn w:val="3"/>
    <w:qFormat/>
    <w:uiPriority w:val="0"/>
  </w:style>
  <w:style w:type="character" w:customStyle="1" w:styleId="26">
    <w:name w:val="a-size-larg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A43EF-4591-49B9-A62E-6577FF6654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7</Pages>
  <Words>1071</Words>
  <Characters>6111</Characters>
  <Lines>50</Lines>
  <Paragraphs>14</Paragraphs>
  <TotalTime>12</TotalTime>
  <ScaleCrop>false</ScaleCrop>
  <LinksUpToDate>false</LinksUpToDate>
  <CharactersWithSpaces>7168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2024-02-24T04:09:00Z</dcterms:created>
  <dc:creator>naghsh</dc:creator>
  <cp:lastModifiedBy>Dr.khoshkesht</cp:lastModifiedBy>
  <cp:lastPrinted>2020-08-02T12:25:00Z</cp:lastPrinted>
  <dcterms:modified xsi:type="dcterms:W3CDTF">2024-09-25T10:32:56Z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BA309735C13E42B58E0D861B37C13C43_12</vt:lpwstr>
  </property>
</Properties>
</file>